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E2DD448" w:rsidR="00FC6561" w:rsidRPr="002942C0" w:rsidRDefault="00605EED">
      <w:pPr>
        <w:jc w:val="center"/>
        <w:rPr>
          <w:rFonts w:ascii="Arial" w:eastAsia="Roboto" w:hAnsi="Arial" w:cs="Arial"/>
          <w:b/>
          <w:color w:val="212121"/>
          <w:sz w:val="48"/>
          <w:szCs w:val="48"/>
        </w:rPr>
      </w:pPr>
      <w:r>
        <w:rPr>
          <w:rFonts w:ascii="Arial" w:eastAsia="Roboto" w:hAnsi="Arial" w:cs="Arial"/>
          <w:b/>
          <w:color w:val="212121"/>
          <w:sz w:val="36"/>
          <w:szCs w:val="36"/>
        </w:rPr>
        <w:t>Database Systems</w:t>
      </w:r>
    </w:p>
    <w:p w14:paraId="00000002" w14:textId="2A1A88C7" w:rsidR="00FC6561" w:rsidRPr="002942C0" w:rsidRDefault="00605EED">
      <w:pPr>
        <w:widowControl w:val="0"/>
        <w:ind w:left="-360" w:right="-360"/>
        <w:jc w:val="center"/>
        <w:rPr>
          <w:rFonts w:ascii="Arial" w:eastAsia="Roboto Light" w:hAnsi="Arial" w:cs="Arial"/>
          <w:color w:val="212121"/>
        </w:rPr>
      </w:pPr>
      <w:r>
        <w:rPr>
          <w:rFonts w:ascii="Arial" w:eastAsia="Roboto Light" w:hAnsi="Arial" w:cs="Arial"/>
          <w:color w:val="212121"/>
        </w:rPr>
        <w:t>CISC</w:t>
      </w:r>
      <w:r w:rsidR="003634A0">
        <w:rPr>
          <w:rFonts w:ascii="Arial" w:eastAsia="Roboto Light" w:hAnsi="Arial" w:cs="Arial"/>
          <w:color w:val="212121"/>
        </w:rPr>
        <w:t xml:space="preserve"> </w:t>
      </w:r>
      <w:r>
        <w:rPr>
          <w:rFonts w:ascii="Arial" w:eastAsia="Roboto Light" w:hAnsi="Arial" w:cs="Arial"/>
          <w:color w:val="212121"/>
        </w:rPr>
        <w:t>3</w:t>
      </w:r>
      <w:r w:rsidR="003634A0">
        <w:rPr>
          <w:rFonts w:ascii="Arial" w:eastAsia="Roboto Light" w:hAnsi="Arial" w:cs="Arial"/>
          <w:color w:val="212121"/>
        </w:rPr>
        <w:t>500</w:t>
      </w:r>
      <w:r w:rsidR="006D3086" w:rsidRPr="002942C0">
        <w:rPr>
          <w:rFonts w:ascii="Arial" w:eastAsia="Roboto Light" w:hAnsi="Arial" w:cs="Arial"/>
          <w:color w:val="212121"/>
        </w:rPr>
        <w:t xml:space="preserve"> | </w:t>
      </w:r>
      <w:r>
        <w:rPr>
          <w:rFonts w:ascii="Arial" w:eastAsia="Roboto Light" w:hAnsi="Arial" w:cs="Arial"/>
          <w:color w:val="212121"/>
        </w:rPr>
        <w:t>Spring</w:t>
      </w:r>
      <w:r w:rsidR="006D3086" w:rsidRPr="002942C0">
        <w:rPr>
          <w:rFonts w:ascii="Arial" w:eastAsia="Roboto Light" w:hAnsi="Arial" w:cs="Arial"/>
          <w:color w:val="212121"/>
        </w:rPr>
        <w:t xml:space="preserve"> 202</w:t>
      </w:r>
      <w:r>
        <w:rPr>
          <w:rFonts w:ascii="Arial" w:eastAsia="Roboto Light" w:hAnsi="Arial" w:cs="Arial"/>
          <w:color w:val="212121"/>
        </w:rPr>
        <w:t>5</w:t>
      </w:r>
      <w:r w:rsidR="006D3086" w:rsidRPr="002942C0">
        <w:rPr>
          <w:rFonts w:ascii="Arial" w:eastAsia="Roboto Light" w:hAnsi="Arial" w:cs="Arial"/>
          <w:color w:val="212121"/>
        </w:rPr>
        <w:t xml:space="preserve"> </w:t>
      </w:r>
    </w:p>
    <w:p w14:paraId="00000005" w14:textId="5E2BC871" w:rsidR="00FC6561" w:rsidRPr="002942C0" w:rsidRDefault="00FC6561">
      <w:pPr>
        <w:widowControl w:val="0"/>
        <w:ind w:left="-360" w:right="-360"/>
        <w:rPr>
          <w:rFonts w:ascii="Arial" w:eastAsia="Roboto Light" w:hAnsi="Arial" w:cs="Arial"/>
          <w:sz w:val="28"/>
          <w:szCs w:val="28"/>
        </w:rPr>
      </w:pPr>
    </w:p>
    <w:tbl>
      <w:tblPr>
        <w:tblW w:w="10001" w:type="dxa"/>
        <w:tblCellSpacing w:w="15" w:type="dxa"/>
        <w:tblLook w:val="04A0" w:firstRow="1" w:lastRow="0" w:firstColumn="1" w:lastColumn="0" w:noHBand="0" w:noVBand="1"/>
      </w:tblPr>
      <w:tblGrid>
        <w:gridCol w:w="1609"/>
        <w:gridCol w:w="266"/>
        <w:gridCol w:w="7845"/>
        <w:gridCol w:w="281"/>
      </w:tblGrid>
      <w:tr w:rsidR="00605EED" w14:paraId="6703C20E" w14:textId="77777777" w:rsidTr="00605EED">
        <w:trPr>
          <w:gridAfter w:val="1"/>
          <w:wAfter w:w="236" w:type="dxa"/>
          <w:tblCellSpacing w:w="15" w:type="dxa"/>
        </w:trPr>
        <w:tc>
          <w:tcPr>
            <w:tcW w:w="1830" w:type="dxa"/>
            <w:gridSpan w:val="2"/>
            <w:tcMar>
              <w:top w:w="15" w:type="dxa"/>
              <w:left w:w="15" w:type="dxa"/>
              <w:bottom w:w="15" w:type="dxa"/>
              <w:right w:w="15" w:type="dxa"/>
            </w:tcMar>
            <w:vAlign w:val="center"/>
            <w:hideMark/>
          </w:tcPr>
          <w:p w14:paraId="54BAD26C" w14:textId="77777777" w:rsidR="00605EED" w:rsidRDefault="00605EED">
            <w:pPr>
              <w:rPr>
                <w:rFonts w:eastAsia="Times New Roman"/>
                <w:lang w:eastAsia="zh-CN"/>
              </w:rPr>
            </w:pPr>
            <w:r>
              <w:rPr>
                <w:rFonts w:eastAsia="Times New Roman"/>
                <w:b/>
                <w:bCs/>
              </w:rPr>
              <w:t>Professor:</w:t>
            </w:r>
          </w:p>
        </w:tc>
        <w:tc>
          <w:tcPr>
            <w:tcW w:w="7815" w:type="dxa"/>
            <w:tcMar>
              <w:top w:w="15" w:type="dxa"/>
              <w:left w:w="15" w:type="dxa"/>
              <w:bottom w:w="15" w:type="dxa"/>
              <w:right w:w="15" w:type="dxa"/>
            </w:tcMar>
            <w:vAlign w:val="center"/>
            <w:hideMark/>
          </w:tcPr>
          <w:p w14:paraId="1E275C11" w14:textId="77777777" w:rsidR="00605EED" w:rsidRDefault="00605EED">
            <w:pPr>
              <w:rPr>
                <w:rFonts w:eastAsia="Times New Roman"/>
              </w:rPr>
            </w:pPr>
            <w:r>
              <w:rPr>
                <w:rFonts w:eastAsia="Times New Roman"/>
                <w:b/>
                <w:bCs/>
              </w:rPr>
              <w:t>Sam Sultan</w:t>
            </w:r>
            <w:r>
              <w:rPr>
                <w:rFonts w:eastAsia="Times New Roman"/>
              </w:rPr>
              <w:t xml:space="preserve"> [</w:t>
            </w:r>
            <w:hyperlink r:id="rId8" w:history="1">
              <w:r>
                <w:rPr>
                  <w:rStyle w:val="Hyperlink"/>
                  <w:rFonts w:eastAsia="Times New Roman"/>
                </w:rPr>
                <w:t>sam.sultan@fordham.edu</w:t>
              </w:r>
            </w:hyperlink>
            <w:r>
              <w:rPr>
                <w:rFonts w:eastAsia="Times New Roman"/>
              </w:rPr>
              <w:t xml:space="preserve">] </w:t>
            </w:r>
          </w:p>
        </w:tc>
      </w:tr>
      <w:tr w:rsidR="00605EED" w14:paraId="6020BA7D" w14:textId="77777777" w:rsidTr="00605EED">
        <w:trPr>
          <w:gridAfter w:val="1"/>
          <w:wAfter w:w="236" w:type="dxa"/>
          <w:tblCellSpacing w:w="15" w:type="dxa"/>
        </w:trPr>
        <w:tc>
          <w:tcPr>
            <w:tcW w:w="1830" w:type="dxa"/>
            <w:gridSpan w:val="2"/>
            <w:tcMar>
              <w:top w:w="15" w:type="dxa"/>
              <w:left w:w="15" w:type="dxa"/>
              <w:bottom w:w="15" w:type="dxa"/>
              <w:right w:w="15" w:type="dxa"/>
            </w:tcMar>
            <w:vAlign w:val="center"/>
            <w:hideMark/>
          </w:tcPr>
          <w:p w14:paraId="163870AD" w14:textId="77777777" w:rsidR="00605EED" w:rsidRDefault="00605EED">
            <w:pPr>
              <w:rPr>
                <w:rFonts w:eastAsia="Times New Roman"/>
              </w:rPr>
            </w:pPr>
            <w:r>
              <w:rPr>
                <w:rFonts w:eastAsia="Times New Roman"/>
                <w:b/>
                <w:bCs/>
              </w:rPr>
              <w:t>Class website:</w:t>
            </w:r>
          </w:p>
        </w:tc>
        <w:tc>
          <w:tcPr>
            <w:tcW w:w="7815" w:type="dxa"/>
            <w:tcMar>
              <w:top w:w="15" w:type="dxa"/>
              <w:left w:w="15" w:type="dxa"/>
              <w:bottom w:w="15" w:type="dxa"/>
              <w:right w:w="15" w:type="dxa"/>
            </w:tcMar>
            <w:vAlign w:val="center"/>
            <w:hideMark/>
          </w:tcPr>
          <w:p w14:paraId="0E474B4E" w14:textId="30B8EF09" w:rsidR="00605EED" w:rsidRDefault="00605EED">
            <w:pPr>
              <w:rPr>
                <w:rFonts w:eastAsia="Times New Roman"/>
              </w:rPr>
            </w:pPr>
            <w:r>
              <w:rPr>
                <w:rFonts w:eastAsia="Times New Roman"/>
              </w:rPr>
              <w:t>[</w:t>
            </w:r>
            <w:hyperlink r:id="rId9" w:history="1">
              <w:r>
                <w:rPr>
                  <w:rStyle w:val="Hyperlink"/>
                  <w:rFonts w:eastAsia="Times New Roman"/>
                </w:rPr>
                <w:t>storm.cis.fordham.edu/~sultan/</w:t>
              </w:r>
              <w:proofErr w:type="spellStart"/>
              <w:r>
                <w:rPr>
                  <w:rStyle w:val="Hyperlink"/>
                  <w:rFonts w:eastAsia="Times New Roman"/>
                </w:rPr>
                <w:t>db</w:t>
              </w:r>
              <w:proofErr w:type="spellEnd"/>
            </w:hyperlink>
            <w:r>
              <w:rPr>
                <w:rFonts w:eastAsia="Times New Roman"/>
              </w:rPr>
              <w:t xml:space="preserve">]   </w:t>
            </w:r>
            <w:r>
              <w:rPr>
                <w:rFonts w:eastAsia="Times New Roman"/>
                <w:b/>
                <w:bCs/>
              </w:rPr>
              <w:t>(or)</w:t>
            </w:r>
            <w:r>
              <w:rPr>
                <w:rFonts w:eastAsia="Times New Roman"/>
              </w:rPr>
              <w:t xml:space="preserve">   [</w:t>
            </w:r>
            <w:hyperlink r:id="rId10" w:history="1">
              <w:r>
                <w:rPr>
                  <w:rStyle w:val="Hyperlink"/>
                  <w:rFonts w:eastAsia="Times New Roman"/>
                </w:rPr>
                <w:t>fordham.samsultan.com/</w:t>
              </w:r>
              <w:proofErr w:type="spellStart"/>
              <w:r>
                <w:rPr>
                  <w:rStyle w:val="Hyperlink"/>
                  <w:rFonts w:eastAsia="Times New Roman"/>
                </w:rPr>
                <w:t>db</w:t>
              </w:r>
              <w:proofErr w:type="spellEnd"/>
            </w:hyperlink>
            <w:r>
              <w:rPr>
                <w:rFonts w:eastAsia="Times New Roman"/>
              </w:rPr>
              <w:t xml:space="preserve">] </w:t>
            </w:r>
          </w:p>
        </w:tc>
      </w:tr>
      <w:tr w:rsidR="00605EED" w14:paraId="2ABE0601" w14:textId="77777777" w:rsidTr="00605EED">
        <w:trPr>
          <w:tblCellSpacing w:w="15" w:type="dxa"/>
        </w:trPr>
        <w:tc>
          <w:tcPr>
            <w:tcW w:w="1564" w:type="dxa"/>
            <w:tcMar>
              <w:top w:w="15" w:type="dxa"/>
              <w:left w:w="15" w:type="dxa"/>
              <w:bottom w:w="15" w:type="dxa"/>
              <w:right w:w="15" w:type="dxa"/>
            </w:tcMar>
            <w:vAlign w:val="center"/>
            <w:hideMark/>
          </w:tcPr>
          <w:p w14:paraId="629F2E5E" w14:textId="77777777" w:rsidR="00605EED" w:rsidRDefault="00605EED">
            <w:pPr>
              <w:rPr>
                <w:rFonts w:eastAsia="Times New Roman"/>
              </w:rPr>
            </w:pPr>
            <w:r>
              <w:rPr>
                <w:rFonts w:eastAsia="Times New Roman"/>
                <w:b/>
                <w:bCs/>
              </w:rPr>
              <w:t xml:space="preserve">Course Days: </w:t>
            </w:r>
          </w:p>
        </w:tc>
        <w:tc>
          <w:tcPr>
            <w:tcW w:w="236" w:type="dxa"/>
            <w:tcMar>
              <w:top w:w="15" w:type="dxa"/>
              <w:left w:w="15" w:type="dxa"/>
              <w:bottom w:w="15" w:type="dxa"/>
              <w:right w:w="15" w:type="dxa"/>
            </w:tcMar>
            <w:vAlign w:val="center"/>
          </w:tcPr>
          <w:p w14:paraId="0FC2A7A4" w14:textId="7E2CEB72" w:rsidR="00605EED" w:rsidRDefault="00605EED" w:rsidP="00605EED">
            <w:pPr>
              <w:ind w:left="380" w:right="-225"/>
              <w:rPr>
                <w:rFonts w:eastAsia="Times New Roman"/>
              </w:rPr>
            </w:pPr>
          </w:p>
        </w:tc>
        <w:tc>
          <w:tcPr>
            <w:tcW w:w="7815" w:type="dxa"/>
            <w:tcMar>
              <w:top w:w="15" w:type="dxa"/>
              <w:left w:w="15" w:type="dxa"/>
              <w:bottom w:w="15" w:type="dxa"/>
              <w:right w:w="15" w:type="dxa"/>
            </w:tcMar>
            <w:vAlign w:val="center"/>
          </w:tcPr>
          <w:p w14:paraId="39A5E9BD" w14:textId="6AA94852" w:rsidR="00605EED" w:rsidRDefault="00605EED">
            <w:pPr>
              <w:rPr>
                <w:rFonts w:eastAsia="Times New Roman"/>
              </w:rPr>
            </w:pPr>
            <w:r>
              <w:rPr>
                <w:rFonts w:eastAsia="Times New Roman"/>
              </w:rPr>
              <w:t>Wednesdays 1/15 – 5/8</w:t>
            </w:r>
          </w:p>
        </w:tc>
        <w:tc>
          <w:tcPr>
            <w:tcW w:w="236" w:type="dxa"/>
            <w:vAlign w:val="center"/>
            <w:hideMark/>
          </w:tcPr>
          <w:p w14:paraId="2D04C31D" w14:textId="77777777" w:rsidR="00605EED" w:rsidRDefault="00605EED" w:rsidP="007354D3">
            <w:pPr>
              <w:ind w:left="-120"/>
              <w:rPr>
                <w:rFonts w:eastAsia="Times New Roman"/>
                <w:sz w:val="20"/>
                <w:szCs w:val="20"/>
              </w:rPr>
            </w:pPr>
          </w:p>
        </w:tc>
      </w:tr>
      <w:tr w:rsidR="00605EED" w14:paraId="48EC515A" w14:textId="77777777" w:rsidTr="00605EED">
        <w:trPr>
          <w:gridAfter w:val="1"/>
          <w:wAfter w:w="236" w:type="dxa"/>
          <w:tblCellSpacing w:w="15" w:type="dxa"/>
        </w:trPr>
        <w:tc>
          <w:tcPr>
            <w:tcW w:w="1830" w:type="dxa"/>
            <w:gridSpan w:val="2"/>
            <w:tcMar>
              <w:top w:w="15" w:type="dxa"/>
              <w:left w:w="15" w:type="dxa"/>
              <w:bottom w:w="15" w:type="dxa"/>
              <w:right w:w="15" w:type="dxa"/>
            </w:tcMar>
            <w:vAlign w:val="center"/>
            <w:hideMark/>
          </w:tcPr>
          <w:p w14:paraId="56F91F5E" w14:textId="6FC8FA94" w:rsidR="00605EED" w:rsidRDefault="00605EED">
            <w:pPr>
              <w:rPr>
                <w:rFonts w:eastAsia="Times New Roman"/>
                <w:lang w:eastAsia="zh-CN"/>
              </w:rPr>
            </w:pPr>
            <w:proofErr w:type="spellStart"/>
            <w:r>
              <w:rPr>
                <w:rFonts w:eastAsia="Times New Roman"/>
                <w:b/>
                <w:bCs/>
              </w:rPr>
              <w:t>ourse</w:t>
            </w:r>
            <w:proofErr w:type="spellEnd"/>
            <w:r>
              <w:rPr>
                <w:rFonts w:eastAsia="Times New Roman"/>
                <w:b/>
                <w:bCs/>
              </w:rPr>
              <w:t xml:space="preserve"> Hours: </w:t>
            </w:r>
          </w:p>
        </w:tc>
        <w:tc>
          <w:tcPr>
            <w:tcW w:w="7815" w:type="dxa"/>
            <w:tcMar>
              <w:top w:w="15" w:type="dxa"/>
              <w:left w:w="15" w:type="dxa"/>
              <w:bottom w:w="15" w:type="dxa"/>
              <w:right w:w="15" w:type="dxa"/>
            </w:tcMar>
            <w:vAlign w:val="center"/>
            <w:hideMark/>
          </w:tcPr>
          <w:p w14:paraId="2E352C2C" w14:textId="6DB81CC6" w:rsidR="00605EED" w:rsidRDefault="00605EED">
            <w:pPr>
              <w:rPr>
                <w:rFonts w:eastAsia="Times New Roman"/>
              </w:rPr>
            </w:pPr>
            <w:r>
              <w:rPr>
                <w:rFonts w:eastAsia="Times New Roman"/>
              </w:rPr>
              <w:t>2:30pm-5:15pm</w:t>
            </w:r>
          </w:p>
        </w:tc>
      </w:tr>
      <w:tr w:rsidR="00605EED" w14:paraId="7C3A2BAB" w14:textId="77777777" w:rsidTr="00605EED">
        <w:trPr>
          <w:gridAfter w:val="1"/>
          <w:wAfter w:w="236" w:type="dxa"/>
          <w:tblCellSpacing w:w="15" w:type="dxa"/>
        </w:trPr>
        <w:tc>
          <w:tcPr>
            <w:tcW w:w="1830" w:type="dxa"/>
            <w:gridSpan w:val="2"/>
            <w:tcMar>
              <w:top w:w="15" w:type="dxa"/>
              <w:left w:w="15" w:type="dxa"/>
              <w:bottom w:w="15" w:type="dxa"/>
              <w:right w:w="15" w:type="dxa"/>
            </w:tcMar>
            <w:vAlign w:val="center"/>
            <w:hideMark/>
          </w:tcPr>
          <w:p w14:paraId="2CF9BA78" w14:textId="77777777" w:rsidR="00605EED" w:rsidRDefault="00605EED">
            <w:pPr>
              <w:rPr>
                <w:rFonts w:eastAsia="Times New Roman"/>
              </w:rPr>
            </w:pPr>
            <w:r>
              <w:rPr>
                <w:rFonts w:eastAsia="Times New Roman"/>
                <w:b/>
                <w:bCs/>
              </w:rPr>
              <w:t xml:space="preserve">Location: </w:t>
            </w:r>
          </w:p>
        </w:tc>
        <w:tc>
          <w:tcPr>
            <w:tcW w:w="7815" w:type="dxa"/>
            <w:tcMar>
              <w:top w:w="15" w:type="dxa"/>
              <w:left w:w="15" w:type="dxa"/>
              <w:bottom w:w="15" w:type="dxa"/>
              <w:right w:w="15" w:type="dxa"/>
            </w:tcMar>
            <w:vAlign w:val="center"/>
            <w:hideMark/>
          </w:tcPr>
          <w:p w14:paraId="03736018" w14:textId="0374EF45" w:rsidR="00605EED" w:rsidRDefault="00605EED">
            <w:pPr>
              <w:rPr>
                <w:rFonts w:eastAsia="Times New Roman"/>
              </w:rPr>
            </w:pPr>
            <w:r>
              <w:rPr>
                <w:rFonts w:eastAsia="Times New Roman"/>
              </w:rPr>
              <w:t xml:space="preserve">Rose Hill, room </w:t>
            </w:r>
            <w:r w:rsidR="00451372">
              <w:rPr>
                <w:rFonts w:eastAsia="Times New Roman"/>
              </w:rPr>
              <w:t>330</w:t>
            </w:r>
          </w:p>
        </w:tc>
      </w:tr>
    </w:tbl>
    <w:p w14:paraId="3B7CFDF2" w14:textId="77777777" w:rsidR="00685825" w:rsidRPr="002942C0" w:rsidRDefault="00685825" w:rsidP="00685825">
      <w:pPr>
        <w:ind w:left="-360" w:right="-360"/>
        <w:rPr>
          <w:rFonts w:ascii="Arial" w:eastAsia="Roboto Light" w:hAnsi="Arial" w:cs="Arial"/>
        </w:rPr>
      </w:pPr>
    </w:p>
    <w:p w14:paraId="02F645EA" w14:textId="2ABA2F45" w:rsidR="00685825" w:rsidRDefault="00685825" w:rsidP="00685825">
      <w:pPr>
        <w:ind w:right="-360"/>
        <w:rPr>
          <w:rFonts w:ascii="Arial" w:eastAsia="Roboto" w:hAnsi="Arial" w:cs="Arial"/>
          <w:b/>
          <w:sz w:val="26"/>
          <w:szCs w:val="26"/>
        </w:rPr>
      </w:pPr>
      <w:r>
        <w:rPr>
          <w:rFonts w:ascii="Arial" w:eastAsia="Roboto" w:hAnsi="Arial" w:cs="Arial"/>
          <w:b/>
        </w:rPr>
        <w:t xml:space="preserve">Course </w:t>
      </w:r>
      <w:r w:rsidR="006D3086" w:rsidRPr="002942C0">
        <w:rPr>
          <w:rFonts w:ascii="Arial" w:eastAsia="Roboto" w:hAnsi="Arial" w:cs="Arial"/>
          <w:b/>
        </w:rPr>
        <w:t>Description</w:t>
      </w:r>
      <w:r w:rsidR="006D3086" w:rsidRPr="002942C0">
        <w:rPr>
          <w:rFonts w:ascii="Arial" w:eastAsia="Roboto" w:hAnsi="Arial" w:cs="Arial"/>
          <w:b/>
          <w:sz w:val="26"/>
          <w:szCs w:val="26"/>
        </w:rPr>
        <w:t xml:space="preserve"> </w:t>
      </w:r>
    </w:p>
    <w:p w14:paraId="6962EDB8" w14:textId="77777777" w:rsidR="00685825" w:rsidRPr="002942C0" w:rsidRDefault="00685825" w:rsidP="00685825">
      <w:pPr>
        <w:ind w:right="-360"/>
        <w:rPr>
          <w:rFonts w:ascii="Arial" w:eastAsia="Roboto Light" w:hAnsi="Arial" w:cs="Arial"/>
        </w:rPr>
      </w:pPr>
    </w:p>
    <w:p w14:paraId="0000000E" w14:textId="40D6FC13" w:rsidR="00FC6561" w:rsidRPr="002942C0" w:rsidRDefault="006D3086" w:rsidP="00685825">
      <w:pPr>
        <w:ind w:right="-360"/>
        <w:rPr>
          <w:rFonts w:ascii="Arial" w:eastAsia="Roboto Light" w:hAnsi="Arial" w:cs="Arial"/>
          <w:sz w:val="22"/>
          <w:szCs w:val="22"/>
        </w:rPr>
      </w:pPr>
      <w:r w:rsidRPr="002942C0">
        <w:rPr>
          <w:rFonts w:ascii="Arial" w:eastAsia="Roboto Light" w:hAnsi="Arial" w:cs="Arial"/>
          <w:sz w:val="22"/>
          <w:szCs w:val="22"/>
        </w:rPr>
        <w:t xml:space="preserve">Structured Query Language (SQL) is the language used to manipulate data in relational databases. Learn to use SQL to select, update, insert, and delete data from database tables, and acquire hands-on experience with both Oracle and MySQL. Learn how to select data from multiple tables using both inner and outer joins and unions, understand how to create subqueries to develop more complex retrieval capabilities, and use DDL to create your own database and to populate tables. In addition, </w:t>
      </w:r>
      <w:proofErr w:type="gramStart"/>
      <w:r w:rsidRPr="002942C0">
        <w:rPr>
          <w:rFonts w:ascii="Arial" w:eastAsia="Roboto Light" w:hAnsi="Arial" w:cs="Arial"/>
          <w:sz w:val="22"/>
          <w:szCs w:val="22"/>
        </w:rPr>
        <w:t>learn</w:t>
      </w:r>
      <w:proofErr w:type="gramEnd"/>
      <w:r w:rsidRPr="002942C0">
        <w:rPr>
          <w:rFonts w:ascii="Arial" w:eastAsia="Roboto Light" w:hAnsi="Arial" w:cs="Arial"/>
          <w:sz w:val="22"/>
          <w:szCs w:val="22"/>
        </w:rPr>
        <w:t xml:space="preserve"> about database design, primary keys, foreign keys, indexes, table relationships, referential integrity, and normalization/denormalization techniques. This course prepares you to work with any relational database, such as Oracle, MySQL, PostgreSQL</w:t>
      </w:r>
      <w:r w:rsidR="00685825">
        <w:rPr>
          <w:rFonts w:ascii="Arial" w:eastAsia="Roboto Light" w:hAnsi="Arial" w:cs="Arial"/>
          <w:sz w:val="22"/>
          <w:szCs w:val="22"/>
        </w:rPr>
        <w:t>,</w:t>
      </w:r>
      <w:r w:rsidRPr="002942C0">
        <w:rPr>
          <w:rFonts w:ascii="Arial" w:eastAsia="Roboto Light" w:hAnsi="Arial" w:cs="Arial"/>
          <w:sz w:val="22"/>
          <w:szCs w:val="22"/>
        </w:rPr>
        <w:t xml:space="preserve"> SQL Server, and others.</w:t>
      </w:r>
    </w:p>
    <w:p w14:paraId="3012DC6A" w14:textId="77777777" w:rsidR="00685825" w:rsidRPr="007354D3" w:rsidRDefault="00685825" w:rsidP="00685825">
      <w:pPr>
        <w:ind w:left="-360" w:right="-360"/>
        <w:rPr>
          <w:rFonts w:ascii="Arial" w:eastAsia="Roboto Light" w:hAnsi="Arial" w:cs="Arial"/>
          <w:sz w:val="16"/>
          <w:szCs w:val="16"/>
        </w:rPr>
      </w:pPr>
      <w:bookmarkStart w:id="0" w:name="_heading=h.45qpnf6ywxng" w:colFirst="0" w:colLast="0"/>
      <w:bookmarkEnd w:id="0"/>
    </w:p>
    <w:p w14:paraId="68D70712" w14:textId="77777777" w:rsidR="00605EED" w:rsidRPr="007354D3" w:rsidRDefault="00000000" w:rsidP="007354D3">
      <w:pPr>
        <w:ind w:left="-360" w:right="-360"/>
        <w:rPr>
          <w:rFonts w:ascii="Arial" w:eastAsia="Roboto Light" w:hAnsi="Arial" w:cs="Arial"/>
        </w:rPr>
      </w:pPr>
      <w:r>
        <w:rPr>
          <w:rFonts w:eastAsia="Times New Roman"/>
        </w:rPr>
        <w:pict w14:anchorId="00196226">
          <v:rect id="_x0000_i1025" style="width:468pt;height:1.5pt" o:hralign="center" o:hrstd="t" o:hr="t" fillcolor="#a0a0a0" stroked="f"/>
        </w:pict>
      </w:r>
    </w:p>
    <w:p w14:paraId="00000035" w14:textId="77777777" w:rsidR="00FC6561" w:rsidRPr="002942C0" w:rsidRDefault="00FC6561">
      <w:pPr>
        <w:ind w:left="-360" w:right="-360"/>
        <w:rPr>
          <w:rFonts w:ascii="Arial" w:eastAsia="Roboto Light" w:hAnsi="Arial" w:cs="Arial"/>
        </w:rPr>
      </w:pPr>
    </w:p>
    <w:p w14:paraId="796D1D28" w14:textId="77777777" w:rsidR="00685825" w:rsidRDefault="00685825" w:rsidP="00685825">
      <w:pPr>
        <w:pStyle w:val="Heading3"/>
        <w:rPr>
          <w:rFonts w:eastAsia="Times New Roman"/>
        </w:rPr>
      </w:pPr>
      <w:r>
        <w:rPr>
          <w:rFonts w:eastAsia="Times New Roman"/>
        </w:rPr>
        <w:t>TEXTBOOKS - (Required / Suggested)</w:t>
      </w:r>
    </w:p>
    <w:p w14:paraId="00000037" w14:textId="77777777" w:rsidR="00FC6561" w:rsidRPr="002942C0" w:rsidRDefault="006D3086">
      <w:pPr>
        <w:spacing w:before="280"/>
        <w:rPr>
          <w:rFonts w:ascii="Arial" w:eastAsia="Roboto" w:hAnsi="Arial" w:cs="Arial"/>
          <w:color w:val="000000"/>
          <w:sz w:val="23"/>
          <w:szCs w:val="23"/>
        </w:rPr>
      </w:pPr>
      <w:r w:rsidRPr="002942C0">
        <w:rPr>
          <w:rFonts w:ascii="Arial" w:eastAsia="Roboto" w:hAnsi="Arial" w:cs="Arial"/>
          <w:b/>
          <w:color w:val="000000"/>
          <w:sz w:val="23"/>
          <w:szCs w:val="23"/>
        </w:rPr>
        <w:t>Required Books</w:t>
      </w:r>
    </w:p>
    <w:p w14:paraId="22482B45" w14:textId="369296B1" w:rsidR="003634A0" w:rsidRPr="002942C0" w:rsidRDefault="007661FA" w:rsidP="003634A0">
      <w:pPr>
        <w:numPr>
          <w:ilvl w:val="0"/>
          <w:numId w:val="2"/>
        </w:numPr>
        <w:spacing w:before="280"/>
        <w:rPr>
          <w:rFonts w:ascii="Arial" w:eastAsia="Roboto Light" w:hAnsi="Arial" w:cs="Arial"/>
          <w:sz w:val="22"/>
          <w:szCs w:val="22"/>
        </w:rPr>
      </w:pPr>
      <w:r>
        <w:rPr>
          <w:rFonts w:ascii="Arial" w:eastAsia="Roboto Light" w:hAnsi="Arial" w:cs="Arial"/>
          <w:sz w:val="22"/>
          <w:szCs w:val="22"/>
        </w:rPr>
        <w:t>Database Systems – Design, Implementation &amp; Management (13</w:t>
      </w:r>
      <w:r w:rsidRPr="007661FA">
        <w:rPr>
          <w:rFonts w:ascii="Arial" w:eastAsia="Roboto Light" w:hAnsi="Arial" w:cs="Arial"/>
          <w:sz w:val="22"/>
          <w:szCs w:val="22"/>
          <w:vertAlign w:val="superscript"/>
        </w:rPr>
        <w:t>th</w:t>
      </w:r>
      <w:r>
        <w:rPr>
          <w:rFonts w:ascii="Arial" w:eastAsia="Roboto Light" w:hAnsi="Arial" w:cs="Arial"/>
          <w:sz w:val="22"/>
          <w:szCs w:val="22"/>
        </w:rPr>
        <w:t xml:space="preserve"> Edition – 2018)</w:t>
      </w:r>
    </w:p>
    <w:p w14:paraId="45B0BB37" w14:textId="66074280" w:rsidR="003634A0" w:rsidRPr="002942C0" w:rsidRDefault="003634A0" w:rsidP="003634A0">
      <w:pPr>
        <w:numPr>
          <w:ilvl w:val="1"/>
          <w:numId w:val="2"/>
        </w:numPr>
        <w:rPr>
          <w:rFonts w:ascii="Arial" w:eastAsia="Roboto Light" w:hAnsi="Arial" w:cs="Arial"/>
          <w:sz w:val="22"/>
          <w:szCs w:val="22"/>
        </w:rPr>
      </w:pPr>
      <w:r w:rsidRPr="002942C0">
        <w:rPr>
          <w:rFonts w:ascii="Arial" w:eastAsia="Roboto Light" w:hAnsi="Arial" w:cs="Arial"/>
          <w:b/>
          <w:sz w:val="22"/>
          <w:szCs w:val="22"/>
        </w:rPr>
        <w:t>Authors</w:t>
      </w:r>
      <w:r w:rsidRPr="002942C0">
        <w:rPr>
          <w:rFonts w:ascii="Arial" w:eastAsia="Roboto Light" w:hAnsi="Arial" w:cs="Arial"/>
          <w:sz w:val="22"/>
          <w:szCs w:val="22"/>
        </w:rPr>
        <w:t xml:space="preserve"> </w:t>
      </w:r>
      <w:r w:rsidR="007661FA">
        <w:rPr>
          <w:rFonts w:ascii="Arial" w:eastAsia="Roboto Light" w:hAnsi="Arial" w:cs="Arial"/>
          <w:sz w:val="22"/>
          <w:szCs w:val="22"/>
        </w:rPr>
        <w:t>–</w:t>
      </w:r>
      <w:r w:rsidRPr="002942C0">
        <w:rPr>
          <w:rFonts w:ascii="Arial" w:eastAsia="Roboto Light" w:hAnsi="Arial" w:cs="Arial"/>
          <w:sz w:val="22"/>
          <w:szCs w:val="22"/>
        </w:rPr>
        <w:t xml:space="preserve"> </w:t>
      </w:r>
      <w:r w:rsidR="007661FA">
        <w:rPr>
          <w:rFonts w:ascii="Arial" w:eastAsia="Roboto Light" w:hAnsi="Arial" w:cs="Arial"/>
          <w:sz w:val="22"/>
          <w:szCs w:val="22"/>
        </w:rPr>
        <w:t xml:space="preserve">Carlos Coronel, Steven Morris </w:t>
      </w:r>
    </w:p>
    <w:p w14:paraId="280B10AD" w14:textId="3F485017" w:rsidR="003634A0" w:rsidRPr="002942C0" w:rsidRDefault="003634A0" w:rsidP="003634A0">
      <w:pPr>
        <w:numPr>
          <w:ilvl w:val="1"/>
          <w:numId w:val="2"/>
        </w:numPr>
        <w:rPr>
          <w:rFonts w:ascii="Arial" w:eastAsia="Roboto Light" w:hAnsi="Arial" w:cs="Arial"/>
          <w:sz w:val="22"/>
          <w:szCs w:val="22"/>
        </w:rPr>
      </w:pPr>
      <w:r w:rsidRPr="002942C0">
        <w:rPr>
          <w:rFonts w:ascii="Arial" w:eastAsia="Roboto Light" w:hAnsi="Arial" w:cs="Arial"/>
          <w:b/>
          <w:sz w:val="22"/>
          <w:szCs w:val="22"/>
        </w:rPr>
        <w:t>Publisher</w:t>
      </w:r>
      <w:r w:rsidRPr="002942C0">
        <w:rPr>
          <w:rFonts w:ascii="Arial" w:eastAsia="Roboto Light" w:hAnsi="Arial" w:cs="Arial"/>
          <w:sz w:val="22"/>
          <w:szCs w:val="22"/>
        </w:rPr>
        <w:t xml:space="preserve"> – </w:t>
      </w:r>
      <w:r w:rsidR="007661FA">
        <w:rPr>
          <w:rFonts w:ascii="Arial" w:eastAsia="Roboto Light" w:hAnsi="Arial" w:cs="Arial"/>
          <w:sz w:val="22"/>
          <w:szCs w:val="22"/>
        </w:rPr>
        <w:t>Cengage</w:t>
      </w:r>
    </w:p>
    <w:p w14:paraId="4B8B76FE" w14:textId="4B3BDAE5" w:rsidR="003634A0" w:rsidRPr="002942C0" w:rsidRDefault="003634A0" w:rsidP="003634A0">
      <w:pPr>
        <w:numPr>
          <w:ilvl w:val="1"/>
          <w:numId w:val="2"/>
        </w:numPr>
        <w:spacing w:after="280"/>
        <w:rPr>
          <w:rFonts w:ascii="Arial" w:eastAsia="Roboto Light" w:hAnsi="Arial" w:cs="Arial"/>
          <w:sz w:val="22"/>
          <w:szCs w:val="22"/>
        </w:rPr>
      </w:pPr>
      <w:r w:rsidRPr="002942C0">
        <w:rPr>
          <w:rFonts w:ascii="Arial" w:eastAsia="Roboto Light" w:hAnsi="Arial" w:cs="Arial"/>
          <w:b/>
          <w:sz w:val="22"/>
          <w:szCs w:val="22"/>
        </w:rPr>
        <w:t>ISBN</w:t>
      </w:r>
      <w:r w:rsidRPr="002942C0">
        <w:rPr>
          <w:rFonts w:ascii="Arial" w:eastAsia="Roboto Light" w:hAnsi="Arial" w:cs="Arial"/>
          <w:sz w:val="22"/>
          <w:szCs w:val="22"/>
        </w:rPr>
        <w:t xml:space="preserve"> – </w:t>
      </w:r>
      <w:r w:rsidR="007661FA" w:rsidRPr="007661FA">
        <w:rPr>
          <w:rFonts w:ascii="Arial" w:eastAsia="Roboto Light" w:hAnsi="Arial" w:cs="Arial"/>
          <w:sz w:val="22"/>
          <w:szCs w:val="22"/>
        </w:rPr>
        <w:t>1337627909</w:t>
      </w:r>
      <w:r w:rsidRPr="002942C0">
        <w:rPr>
          <w:rFonts w:ascii="Arial" w:eastAsia="Arial" w:hAnsi="Arial" w:cs="Arial"/>
          <w:b/>
          <w:color w:val="0F1111"/>
          <w:sz w:val="18"/>
          <w:szCs w:val="18"/>
          <w:highlight w:val="white"/>
        </w:rPr>
        <w:tab/>
      </w:r>
      <w:r w:rsidRPr="002942C0">
        <w:rPr>
          <w:rFonts w:ascii="Arial" w:eastAsia="Roboto Light" w:hAnsi="Arial" w:cs="Arial"/>
          <w:b/>
          <w:sz w:val="22"/>
          <w:szCs w:val="22"/>
        </w:rPr>
        <w:t>ISBN-13</w:t>
      </w:r>
      <w:r w:rsidRPr="002942C0">
        <w:rPr>
          <w:rFonts w:ascii="Arial" w:eastAsia="Arial" w:hAnsi="Arial" w:cs="Arial"/>
          <w:b/>
          <w:color w:val="0F1111"/>
          <w:sz w:val="18"/>
          <w:szCs w:val="18"/>
          <w:highlight w:val="white"/>
        </w:rPr>
        <w:t xml:space="preserve"> </w:t>
      </w:r>
      <w:r w:rsidRPr="007661FA">
        <w:rPr>
          <w:rFonts w:ascii="Arial" w:eastAsia="Roboto Light" w:hAnsi="Arial" w:cs="Arial"/>
          <w:sz w:val="22"/>
          <w:szCs w:val="22"/>
        </w:rPr>
        <w:t xml:space="preserve">- </w:t>
      </w:r>
      <w:r w:rsidR="007661FA" w:rsidRPr="007661FA">
        <w:rPr>
          <w:rFonts w:ascii="Arial" w:eastAsia="Roboto Light" w:hAnsi="Arial" w:cs="Arial"/>
          <w:sz w:val="22"/>
          <w:szCs w:val="22"/>
        </w:rPr>
        <w:t>978-1337627900</w:t>
      </w:r>
    </w:p>
    <w:p w14:paraId="00000038" w14:textId="77777777" w:rsidR="00FC6561" w:rsidRPr="002942C0" w:rsidRDefault="006D3086">
      <w:pPr>
        <w:numPr>
          <w:ilvl w:val="0"/>
          <w:numId w:val="2"/>
        </w:numPr>
        <w:spacing w:before="280"/>
        <w:rPr>
          <w:rFonts w:ascii="Arial" w:eastAsia="Roboto Light" w:hAnsi="Arial" w:cs="Arial"/>
          <w:sz w:val="22"/>
          <w:szCs w:val="22"/>
        </w:rPr>
      </w:pPr>
      <w:r w:rsidRPr="002942C0">
        <w:rPr>
          <w:rFonts w:ascii="Arial" w:eastAsia="Roboto Light" w:hAnsi="Arial" w:cs="Arial"/>
          <w:sz w:val="22"/>
          <w:szCs w:val="22"/>
        </w:rPr>
        <w:t>Teach Yourself SQL in 24 Hours (7th Edition) 2021</w:t>
      </w:r>
    </w:p>
    <w:p w14:paraId="00000039" w14:textId="77777777" w:rsidR="00FC6561" w:rsidRPr="002942C0" w:rsidRDefault="006D3086">
      <w:pPr>
        <w:numPr>
          <w:ilvl w:val="1"/>
          <w:numId w:val="2"/>
        </w:numPr>
        <w:rPr>
          <w:rFonts w:ascii="Arial" w:eastAsia="Roboto Light" w:hAnsi="Arial" w:cs="Arial"/>
          <w:sz w:val="22"/>
          <w:szCs w:val="22"/>
        </w:rPr>
      </w:pPr>
      <w:r w:rsidRPr="002942C0">
        <w:rPr>
          <w:rFonts w:ascii="Arial" w:eastAsia="Roboto Light" w:hAnsi="Arial" w:cs="Arial"/>
          <w:b/>
          <w:sz w:val="22"/>
          <w:szCs w:val="22"/>
        </w:rPr>
        <w:t>Authors</w:t>
      </w:r>
      <w:r w:rsidRPr="002942C0">
        <w:rPr>
          <w:rFonts w:ascii="Arial" w:eastAsia="Roboto Light" w:hAnsi="Arial" w:cs="Arial"/>
          <w:sz w:val="22"/>
          <w:szCs w:val="22"/>
        </w:rPr>
        <w:t xml:space="preserve"> - Ryan Stephens</w:t>
      </w:r>
    </w:p>
    <w:p w14:paraId="0000003A" w14:textId="22B0AA6C" w:rsidR="00FC6561" w:rsidRPr="002942C0" w:rsidRDefault="006D3086">
      <w:pPr>
        <w:numPr>
          <w:ilvl w:val="1"/>
          <w:numId w:val="2"/>
        </w:numPr>
        <w:rPr>
          <w:rFonts w:ascii="Arial" w:eastAsia="Roboto Light" w:hAnsi="Arial" w:cs="Arial"/>
          <w:sz w:val="22"/>
          <w:szCs w:val="22"/>
        </w:rPr>
      </w:pPr>
      <w:r w:rsidRPr="002942C0">
        <w:rPr>
          <w:rFonts w:ascii="Arial" w:eastAsia="Roboto Light" w:hAnsi="Arial" w:cs="Arial"/>
          <w:b/>
          <w:sz w:val="22"/>
          <w:szCs w:val="22"/>
        </w:rPr>
        <w:t>Publisher</w:t>
      </w:r>
      <w:r w:rsidRPr="002942C0">
        <w:rPr>
          <w:rFonts w:ascii="Arial" w:eastAsia="Roboto Light" w:hAnsi="Arial" w:cs="Arial"/>
          <w:sz w:val="22"/>
          <w:szCs w:val="22"/>
        </w:rPr>
        <w:t xml:space="preserve"> – S</w:t>
      </w:r>
      <w:r w:rsidR="007661FA">
        <w:rPr>
          <w:rFonts w:ascii="Arial" w:eastAsia="Roboto Light" w:hAnsi="Arial" w:cs="Arial"/>
          <w:sz w:val="22"/>
          <w:szCs w:val="22"/>
        </w:rPr>
        <w:t>ams</w:t>
      </w:r>
    </w:p>
    <w:p w14:paraId="0000003B" w14:textId="77777777" w:rsidR="00FC6561" w:rsidRPr="002942C0" w:rsidRDefault="006D3086">
      <w:pPr>
        <w:numPr>
          <w:ilvl w:val="1"/>
          <w:numId w:val="2"/>
        </w:numPr>
        <w:spacing w:after="280"/>
        <w:rPr>
          <w:rFonts w:ascii="Arial" w:eastAsia="Roboto Light" w:hAnsi="Arial" w:cs="Arial"/>
          <w:sz w:val="22"/>
          <w:szCs w:val="22"/>
        </w:rPr>
      </w:pPr>
      <w:r w:rsidRPr="002942C0">
        <w:rPr>
          <w:rFonts w:ascii="Arial" w:eastAsia="Roboto Light" w:hAnsi="Arial" w:cs="Arial"/>
          <w:b/>
          <w:sz w:val="22"/>
          <w:szCs w:val="22"/>
        </w:rPr>
        <w:t>ISBN</w:t>
      </w:r>
      <w:r w:rsidRPr="002942C0">
        <w:rPr>
          <w:rFonts w:ascii="Arial" w:eastAsia="Roboto Light" w:hAnsi="Arial" w:cs="Arial"/>
          <w:sz w:val="22"/>
          <w:szCs w:val="22"/>
        </w:rPr>
        <w:t xml:space="preserve"> – 0137543123</w:t>
      </w:r>
      <w:r w:rsidRPr="002942C0">
        <w:rPr>
          <w:rFonts w:ascii="Arial" w:eastAsia="Arial" w:hAnsi="Arial" w:cs="Arial"/>
          <w:b/>
          <w:color w:val="0F1111"/>
          <w:sz w:val="18"/>
          <w:szCs w:val="18"/>
          <w:highlight w:val="white"/>
        </w:rPr>
        <w:tab/>
      </w:r>
      <w:r w:rsidRPr="002942C0">
        <w:rPr>
          <w:rFonts w:ascii="Arial" w:eastAsia="Roboto Light" w:hAnsi="Arial" w:cs="Arial"/>
          <w:b/>
          <w:sz w:val="22"/>
          <w:szCs w:val="22"/>
        </w:rPr>
        <w:t>ISBN-13</w:t>
      </w:r>
      <w:r w:rsidRPr="002942C0">
        <w:rPr>
          <w:rFonts w:ascii="Arial" w:eastAsia="Arial" w:hAnsi="Arial" w:cs="Arial"/>
          <w:b/>
          <w:color w:val="0F1111"/>
          <w:sz w:val="18"/>
          <w:szCs w:val="18"/>
          <w:highlight w:val="white"/>
        </w:rPr>
        <w:t xml:space="preserve"> - </w:t>
      </w:r>
      <w:r w:rsidRPr="002942C0">
        <w:rPr>
          <w:rFonts w:ascii="Arial" w:eastAsia="Roboto Light" w:hAnsi="Arial" w:cs="Arial"/>
          <w:sz w:val="22"/>
          <w:szCs w:val="22"/>
        </w:rPr>
        <w:t>978-0137543120</w:t>
      </w:r>
    </w:p>
    <w:p w14:paraId="359F79E8" w14:textId="77777777" w:rsidR="007354D3" w:rsidRPr="007354D3" w:rsidRDefault="00000000" w:rsidP="007354D3">
      <w:pPr>
        <w:ind w:left="-360" w:right="-360"/>
        <w:rPr>
          <w:rFonts w:ascii="Arial" w:eastAsia="Roboto Light" w:hAnsi="Arial" w:cs="Arial"/>
        </w:rPr>
      </w:pPr>
      <w:r>
        <w:rPr>
          <w:rFonts w:ascii="Arial" w:eastAsia="Roboto Light" w:hAnsi="Arial" w:cs="Arial"/>
        </w:rPr>
        <w:pict w14:anchorId="23BD98AF">
          <v:rect id="_x0000_i1026" style="width:468pt;height:1.5pt" o:hralign="center" o:hrstd="t" o:hr="t" fillcolor="#a0a0a0" stroked="f"/>
        </w:pict>
      </w:r>
    </w:p>
    <w:p w14:paraId="0000003C" w14:textId="77777777" w:rsidR="00FC6561" w:rsidRPr="007354D3" w:rsidRDefault="00FC6561">
      <w:pPr>
        <w:ind w:left="-360" w:right="-360"/>
        <w:rPr>
          <w:rFonts w:ascii="Arial" w:eastAsia="Roboto Light" w:hAnsi="Arial" w:cs="Arial"/>
        </w:rPr>
      </w:pPr>
    </w:p>
    <w:p w14:paraId="455220EC" w14:textId="77777777" w:rsidR="00685825" w:rsidRDefault="00685825" w:rsidP="00685825">
      <w:pPr>
        <w:pStyle w:val="Heading3"/>
        <w:rPr>
          <w:rFonts w:eastAsia="Times New Roman"/>
        </w:rPr>
      </w:pPr>
      <w:r>
        <w:rPr>
          <w:rFonts w:eastAsia="Times New Roman"/>
        </w:rPr>
        <w:t>GRADES AND GRADING POLICY</w:t>
      </w:r>
    </w:p>
    <w:p w14:paraId="7AC5E728" w14:textId="77777777" w:rsidR="00685825" w:rsidRDefault="00685825" w:rsidP="00685825">
      <w:pPr>
        <w:pStyle w:val="NormalWeb"/>
        <w:rPr>
          <w:rFonts w:eastAsiaTheme="minorEastAsia"/>
        </w:rPr>
      </w:pPr>
      <w:r>
        <w:t xml:space="preserve">Your final grade will be based on the following: </w:t>
      </w:r>
    </w:p>
    <w:p w14:paraId="1541D92D" w14:textId="77777777" w:rsidR="00685825" w:rsidRDefault="00685825" w:rsidP="00685825">
      <w:pPr>
        <w:numPr>
          <w:ilvl w:val="0"/>
          <w:numId w:val="4"/>
        </w:numPr>
        <w:spacing w:before="100" w:beforeAutospacing="1" w:after="100" w:afterAutospacing="1"/>
        <w:rPr>
          <w:rFonts w:eastAsia="Times New Roman"/>
        </w:rPr>
      </w:pPr>
      <w:r>
        <w:rPr>
          <w:rFonts w:eastAsia="Times New Roman"/>
        </w:rPr>
        <w:t xml:space="preserve">Midterm Exam - </w:t>
      </w:r>
      <w:r>
        <w:rPr>
          <w:rFonts w:eastAsia="Times New Roman"/>
          <w:b/>
          <w:bCs/>
        </w:rPr>
        <w:t>30%</w:t>
      </w:r>
    </w:p>
    <w:p w14:paraId="1A355FB4" w14:textId="77777777" w:rsidR="00685825" w:rsidRDefault="00685825" w:rsidP="00685825">
      <w:pPr>
        <w:numPr>
          <w:ilvl w:val="0"/>
          <w:numId w:val="4"/>
        </w:numPr>
        <w:spacing w:before="100" w:beforeAutospacing="1" w:after="100" w:afterAutospacing="1"/>
        <w:rPr>
          <w:rFonts w:eastAsia="Times New Roman"/>
        </w:rPr>
      </w:pPr>
      <w:r>
        <w:rPr>
          <w:rFonts w:eastAsia="Times New Roman"/>
        </w:rPr>
        <w:t xml:space="preserve">Final Exam - </w:t>
      </w:r>
      <w:r>
        <w:rPr>
          <w:rFonts w:eastAsia="Times New Roman"/>
          <w:b/>
          <w:bCs/>
        </w:rPr>
        <w:t>30%</w:t>
      </w:r>
    </w:p>
    <w:p w14:paraId="0CA53364" w14:textId="77777777" w:rsidR="00685825" w:rsidRPr="007354D3" w:rsidRDefault="00685825" w:rsidP="00685825">
      <w:pPr>
        <w:numPr>
          <w:ilvl w:val="0"/>
          <w:numId w:val="4"/>
        </w:numPr>
        <w:spacing w:before="100" w:beforeAutospacing="1" w:after="100" w:afterAutospacing="1"/>
        <w:rPr>
          <w:rFonts w:eastAsia="Times New Roman"/>
        </w:rPr>
      </w:pPr>
      <w:proofErr w:type="spellStart"/>
      <w:r>
        <w:rPr>
          <w:rFonts w:eastAsia="Times New Roman"/>
        </w:rPr>
        <w:t>Homeworks</w:t>
      </w:r>
      <w:proofErr w:type="spellEnd"/>
      <w:r>
        <w:rPr>
          <w:rFonts w:eastAsia="Times New Roman"/>
        </w:rPr>
        <w:t xml:space="preserve"> - </w:t>
      </w:r>
      <w:r>
        <w:rPr>
          <w:rFonts w:eastAsia="Times New Roman"/>
          <w:b/>
          <w:bCs/>
        </w:rPr>
        <w:t>30%</w:t>
      </w:r>
      <w:r>
        <w:rPr>
          <w:rFonts w:eastAsia="Times New Roman"/>
        </w:rPr>
        <w:t xml:space="preserve"> </w:t>
      </w:r>
      <w:r>
        <w:rPr>
          <w:rFonts w:eastAsia="Times New Roman"/>
          <w:i/>
          <w:iCs/>
        </w:rPr>
        <w:t>(</w:t>
      </w:r>
      <w:proofErr w:type="spellStart"/>
      <w:r>
        <w:rPr>
          <w:rFonts w:eastAsia="Times New Roman"/>
          <w:i/>
          <w:iCs/>
        </w:rPr>
        <w:t>homeworks</w:t>
      </w:r>
      <w:proofErr w:type="spellEnd"/>
      <w:r>
        <w:rPr>
          <w:rFonts w:eastAsia="Times New Roman"/>
          <w:i/>
          <w:iCs/>
        </w:rPr>
        <w:t xml:space="preserve"> assigned later in semester have more % value)</w:t>
      </w:r>
    </w:p>
    <w:p w14:paraId="38B1433E" w14:textId="77777777" w:rsidR="00685825" w:rsidRDefault="00685825" w:rsidP="00685825">
      <w:pPr>
        <w:numPr>
          <w:ilvl w:val="0"/>
          <w:numId w:val="4"/>
        </w:numPr>
        <w:spacing w:before="100" w:beforeAutospacing="1" w:after="100" w:afterAutospacing="1"/>
        <w:rPr>
          <w:rFonts w:eastAsia="Times New Roman"/>
        </w:rPr>
      </w:pPr>
      <w:r>
        <w:rPr>
          <w:rFonts w:eastAsia="Times New Roman"/>
        </w:rPr>
        <w:t xml:space="preserve">Attendance &amp; Class Participation - </w:t>
      </w:r>
      <w:r>
        <w:rPr>
          <w:rFonts w:eastAsia="Times New Roman"/>
          <w:b/>
          <w:bCs/>
        </w:rPr>
        <w:t>10%</w:t>
      </w:r>
    </w:p>
    <w:p w14:paraId="036D790B" w14:textId="0749DF80" w:rsidR="00685825" w:rsidRDefault="00685825" w:rsidP="00685825">
      <w:pPr>
        <w:pStyle w:val="NormalWeb"/>
        <w:rPr>
          <w:rFonts w:eastAsiaTheme="minorEastAsia"/>
        </w:rPr>
      </w:pPr>
      <w:bookmarkStart w:id="1" w:name="homework"/>
      <w:bookmarkEnd w:id="1"/>
      <w:r>
        <w:rPr>
          <w:b/>
          <w:bCs/>
        </w:rPr>
        <w:lastRenderedPageBreak/>
        <w:t>Details of Assignment and Evaluation</w:t>
      </w:r>
      <w:r>
        <w:t xml:space="preserve">. </w:t>
      </w:r>
    </w:p>
    <w:p w14:paraId="19C95478" w14:textId="77777777" w:rsidR="00685825" w:rsidRDefault="00685825" w:rsidP="00685825">
      <w:pPr>
        <w:numPr>
          <w:ilvl w:val="0"/>
          <w:numId w:val="5"/>
        </w:numPr>
        <w:spacing w:before="100" w:beforeAutospacing="1" w:after="100" w:afterAutospacing="1"/>
        <w:ind w:right="-630"/>
        <w:rPr>
          <w:rFonts w:eastAsia="Times New Roman"/>
        </w:rPr>
      </w:pPr>
      <w:r>
        <w:rPr>
          <w:rFonts w:eastAsia="Times New Roman"/>
          <w:b/>
          <w:bCs/>
        </w:rPr>
        <w:t>Homework:</w:t>
      </w:r>
      <w:r>
        <w:rPr>
          <w:rFonts w:eastAsia="Times New Roman"/>
        </w:rPr>
        <w:t xml:space="preserve"> </w:t>
      </w:r>
      <w:proofErr w:type="spellStart"/>
      <w:r>
        <w:rPr>
          <w:rFonts w:eastAsia="Times New Roman"/>
        </w:rPr>
        <w:t>Homeworks</w:t>
      </w:r>
      <w:proofErr w:type="spellEnd"/>
      <w:r>
        <w:rPr>
          <w:rFonts w:eastAsia="Times New Roman"/>
        </w:rPr>
        <w:t xml:space="preserve"> must be submitted on time by due date (often within 1 week after date assigned). </w:t>
      </w:r>
    </w:p>
    <w:p w14:paraId="5BBA3F48" w14:textId="77777777" w:rsidR="00685825" w:rsidRDefault="00685825" w:rsidP="00685825">
      <w:pPr>
        <w:numPr>
          <w:ilvl w:val="1"/>
          <w:numId w:val="5"/>
        </w:numPr>
        <w:spacing w:before="100" w:beforeAutospacing="1" w:after="100" w:afterAutospacing="1"/>
        <w:ind w:left="990" w:right="-540" w:hanging="270"/>
        <w:rPr>
          <w:rFonts w:eastAsia="Times New Roman"/>
        </w:rPr>
      </w:pPr>
      <w:r>
        <w:rPr>
          <w:rFonts w:eastAsia="Times New Roman"/>
        </w:rPr>
        <w:t xml:space="preserve">Late submission will severely impact your homework grade, or may not be accepted altogether, especially after discussion of solution. </w:t>
      </w:r>
    </w:p>
    <w:p w14:paraId="131A9622" w14:textId="77777777" w:rsidR="00685825" w:rsidRDefault="00685825" w:rsidP="00685825">
      <w:pPr>
        <w:numPr>
          <w:ilvl w:val="1"/>
          <w:numId w:val="5"/>
        </w:numPr>
        <w:spacing w:before="100" w:beforeAutospacing="1" w:after="100" w:afterAutospacing="1"/>
        <w:ind w:left="990" w:right="-540" w:hanging="270"/>
        <w:rPr>
          <w:rFonts w:eastAsia="Times New Roman"/>
        </w:rPr>
      </w:pPr>
      <w:r>
        <w:rPr>
          <w:rFonts w:eastAsia="Times New Roman"/>
        </w:rPr>
        <w:t xml:space="preserve">All program code must be properly indented as shown in class. No exception. </w:t>
      </w:r>
      <w:r>
        <w:rPr>
          <w:rFonts w:eastAsia="Times New Roman"/>
        </w:rPr>
        <w:br/>
        <w:t xml:space="preserve">If not properly indented, homework will not be accepted. </w:t>
      </w:r>
    </w:p>
    <w:p w14:paraId="7DFE5C2E" w14:textId="77777777" w:rsidR="00685825" w:rsidRDefault="00685825" w:rsidP="00685825">
      <w:pPr>
        <w:numPr>
          <w:ilvl w:val="1"/>
          <w:numId w:val="5"/>
        </w:numPr>
        <w:spacing w:before="100" w:beforeAutospacing="1" w:after="100" w:afterAutospacing="1"/>
        <w:ind w:left="990" w:right="-540" w:hanging="270"/>
        <w:rPr>
          <w:rFonts w:eastAsia="Times New Roman"/>
        </w:rPr>
      </w:pPr>
      <w:r>
        <w:rPr>
          <w:rFonts w:eastAsia="Times New Roman"/>
        </w:rPr>
        <w:t xml:space="preserve">All program code and program output must be uploaded separately (do not zip). </w:t>
      </w:r>
      <w:r>
        <w:rPr>
          <w:rFonts w:eastAsia="Times New Roman"/>
        </w:rPr>
        <w:br/>
        <w:t xml:space="preserve">If output is not provided, points will be deducted. </w:t>
      </w:r>
    </w:p>
    <w:p w14:paraId="22235C01" w14:textId="77777777" w:rsidR="00685825" w:rsidRDefault="00685825" w:rsidP="00685825">
      <w:pPr>
        <w:numPr>
          <w:ilvl w:val="1"/>
          <w:numId w:val="5"/>
        </w:numPr>
        <w:spacing w:before="100" w:beforeAutospacing="1" w:after="100" w:afterAutospacing="1"/>
        <w:ind w:left="990" w:right="-540" w:hanging="270"/>
        <w:rPr>
          <w:rFonts w:eastAsia="Times New Roman"/>
        </w:rPr>
      </w:pPr>
      <w:proofErr w:type="spellStart"/>
      <w:r>
        <w:rPr>
          <w:rFonts w:eastAsia="Times New Roman"/>
        </w:rPr>
        <w:t>Homeworks</w:t>
      </w:r>
      <w:proofErr w:type="spellEnd"/>
      <w:r>
        <w:rPr>
          <w:rFonts w:eastAsia="Times New Roman"/>
        </w:rPr>
        <w:t xml:space="preserve"> assigned later in the semester have more point average weight than </w:t>
      </w:r>
      <w:proofErr w:type="spellStart"/>
      <w:r>
        <w:rPr>
          <w:rFonts w:eastAsia="Times New Roman"/>
        </w:rPr>
        <w:t>homeworks</w:t>
      </w:r>
      <w:proofErr w:type="spellEnd"/>
      <w:r>
        <w:rPr>
          <w:rFonts w:eastAsia="Times New Roman"/>
        </w:rPr>
        <w:t xml:space="preserve"> assigned early in the semester. </w:t>
      </w:r>
    </w:p>
    <w:p w14:paraId="418D5F9D" w14:textId="77777777" w:rsidR="00685825" w:rsidRDefault="00685825" w:rsidP="00685825">
      <w:pPr>
        <w:numPr>
          <w:ilvl w:val="1"/>
          <w:numId w:val="5"/>
        </w:numPr>
        <w:spacing w:before="100" w:beforeAutospacing="1" w:after="100" w:afterAutospacing="1"/>
        <w:ind w:left="990" w:right="-540" w:hanging="270"/>
        <w:rPr>
          <w:rFonts w:eastAsia="Times New Roman"/>
        </w:rPr>
      </w:pPr>
      <w:r>
        <w:rPr>
          <w:rFonts w:eastAsia="Times New Roman"/>
        </w:rPr>
        <w:t xml:space="preserve">Homework will not be accepted via email unless preauthorized by Professor or TA. </w:t>
      </w:r>
    </w:p>
    <w:p w14:paraId="6799EE4A" w14:textId="77777777" w:rsidR="00685825" w:rsidRDefault="00685825" w:rsidP="007354D3">
      <w:pPr>
        <w:numPr>
          <w:ilvl w:val="1"/>
          <w:numId w:val="5"/>
        </w:numPr>
        <w:spacing w:before="100" w:beforeAutospacing="1"/>
        <w:ind w:left="990" w:right="-540" w:hanging="270"/>
        <w:rPr>
          <w:rFonts w:eastAsia="Times New Roman"/>
        </w:rPr>
      </w:pPr>
      <w:r>
        <w:rPr>
          <w:rFonts w:eastAsia="Times New Roman"/>
        </w:rPr>
        <w:t xml:space="preserve">Do not use the JavaScript*Tester or PHP or Python*Tester to submit your homework. </w:t>
      </w:r>
    </w:p>
    <w:p w14:paraId="17576813" w14:textId="77777777" w:rsidR="00685825" w:rsidRDefault="00685825" w:rsidP="00685825">
      <w:pPr>
        <w:ind w:left="360"/>
        <w:rPr>
          <w:rFonts w:eastAsia="Times New Roman"/>
        </w:rPr>
      </w:pPr>
    </w:p>
    <w:p w14:paraId="0F40568E" w14:textId="77777777" w:rsidR="00685825" w:rsidRDefault="00685825" w:rsidP="00685825">
      <w:pPr>
        <w:numPr>
          <w:ilvl w:val="0"/>
          <w:numId w:val="5"/>
        </w:numPr>
        <w:spacing w:before="100" w:beforeAutospacing="1" w:after="240"/>
        <w:rPr>
          <w:rFonts w:eastAsia="Times New Roman"/>
        </w:rPr>
      </w:pPr>
      <w:r>
        <w:rPr>
          <w:rFonts w:eastAsia="Times New Roman"/>
          <w:b/>
          <w:bCs/>
        </w:rPr>
        <w:t>Midterm Exam:</w:t>
      </w:r>
      <w:r>
        <w:rPr>
          <w:rFonts w:eastAsia="Times New Roman"/>
        </w:rPr>
        <w:t xml:space="preserve"> There will be a midterm exam. The exam will be an open book, open notes/internet style exam. The exam will test the student's acquisition of topics, concepts and competencies learned by midterm. </w:t>
      </w:r>
    </w:p>
    <w:p w14:paraId="32453B29" w14:textId="77777777" w:rsidR="00685825" w:rsidRDefault="00685825" w:rsidP="00685825">
      <w:pPr>
        <w:numPr>
          <w:ilvl w:val="0"/>
          <w:numId w:val="5"/>
        </w:numPr>
        <w:spacing w:before="100" w:beforeAutospacing="1" w:after="240"/>
        <w:rPr>
          <w:rFonts w:eastAsia="Times New Roman"/>
        </w:rPr>
      </w:pPr>
      <w:r>
        <w:rPr>
          <w:rFonts w:eastAsia="Times New Roman"/>
          <w:b/>
          <w:bCs/>
        </w:rPr>
        <w:t>Final Exam:</w:t>
      </w:r>
      <w:r>
        <w:rPr>
          <w:rFonts w:eastAsia="Times New Roman"/>
        </w:rPr>
        <w:t xml:space="preserve"> There will be a final exam. The exam will be an open book, open notes/internet style exam. The exam will test the student's acquisition of topics, concepts and competencies learned in this class. The final exam will not be cumulative. It will only include topics covered/discussed since the midterm exam. </w:t>
      </w:r>
    </w:p>
    <w:p w14:paraId="24FB68DD" w14:textId="77777777" w:rsidR="00685825" w:rsidRDefault="00685825" w:rsidP="00685825">
      <w:pPr>
        <w:numPr>
          <w:ilvl w:val="0"/>
          <w:numId w:val="5"/>
        </w:numPr>
        <w:spacing w:before="100" w:beforeAutospacing="1" w:after="100" w:afterAutospacing="1"/>
        <w:rPr>
          <w:rFonts w:eastAsia="Times New Roman"/>
        </w:rPr>
      </w:pPr>
      <w:r>
        <w:rPr>
          <w:rFonts w:eastAsia="Times New Roman"/>
          <w:b/>
          <w:bCs/>
        </w:rPr>
        <w:t>Class Attendance and Participation:</w:t>
      </w:r>
      <w:r>
        <w:rPr>
          <w:rFonts w:eastAsia="Times New Roman"/>
        </w:rPr>
        <w:t xml:space="preserve"> To receive full credit for the course, you must attend all classes since much of the learning occurs during class presentation and discussions. Please contact the instructor ahead of time if you anticipate missing any part of the class. Grades will be based on: </w:t>
      </w:r>
    </w:p>
    <w:p w14:paraId="5BF2BF60" w14:textId="77777777" w:rsidR="00685825" w:rsidRDefault="00685825" w:rsidP="00685825">
      <w:pPr>
        <w:numPr>
          <w:ilvl w:val="1"/>
          <w:numId w:val="5"/>
        </w:numPr>
        <w:tabs>
          <w:tab w:val="clear" w:pos="1440"/>
          <w:tab w:val="num" w:pos="1800"/>
        </w:tabs>
        <w:spacing w:before="100" w:beforeAutospacing="1" w:after="100" w:afterAutospacing="1"/>
        <w:ind w:left="1080"/>
        <w:rPr>
          <w:rFonts w:eastAsia="Times New Roman"/>
        </w:rPr>
      </w:pPr>
      <w:r>
        <w:rPr>
          <w:rFonts w:eastAsia="Times New Roman"/>
        </w:rPr>
        <w:t xml:space="preserve">Involvement in class discussions and activities </w:t>
      </w:r>
    </w:p>
    <w:p w14:paraId="0AA49E98" w14:textId="77777777" w:rsidR="00685825" w:rsidRDefault="00685825" w:rsidP="00685825">
      <w:pPr>
        <w:numPr>
          <w:ilvl w:val="1"/>
          <w:numId w:val="5"/>
        </w:numPr>
        <w:tabs>
          <w:tab w:val="clear" w:pos="1440"/>
          <w:tab w:val="num" w:pos="1800"/>
        </w:tabs>
        <w:spacing w:before="100" w:beforeAutospacing="1" w:after="100" w:afterAutospacing="1"/>
        <w:ind w:left="1080"/>
        <w:rPr>
          <w:rFonts w:eastAsia="Times New Roman"/>
        </w:rPr>
      </w:pPr>
      <w:r>
        <w:rPr>
          <w:rFonts w:eastAsia="Times New Roman"/>
        </w:rPr>
        <w:t xml:space="preserve">Student must ask at least one question and/or respond to Professor or other student inquiry during each session. </w:t>
      </w:r>
    </w:p>
    <w:p w14:paraId="6864E317" w14:textId="77777777" w:rsidR="00685825" w:rsidRDefault="00685825" w:rsidP="00685825">
      <w:pPr>
        <w:numPr>
          <w:ilvl w:val="1"/>
          <w:numId w:val="5"/>
        </w:numPr>
        <w:tabs>
          <w:tab w:val="clear" w:pos="1440"/>
          <w:tab w:val="num" w:pos="1800"/>
        </w:tabs>
        <w:spacing w:before="100" w:beforeAutospacing="1" w:after="100" w:afterAutospacing="1"/>
        <w:ind w:left="1080"/>
        <w:rPr>
          <w:rFonts w:eastAsia="Times New Roman"/>
        </w:rPr>
      </w:pPr>
      <w:r>
        <w:rPr>
          <w:rFonts w:eastAsia="Times New Roman"/>
        </w:rPr>
        <w:t xml:space="preserve">Quality/quantity of providing effective feedback and responses. </w:t>
      </w:r>
    </w:p>
    <w:p w14:paraId="23F0B592" w14:textId="77777777" w:rsidR="00685825" w:rsidRDefault="00685825" w:rsidP="00685825">
      <w:pPr>
        <w:spacing w:before="100" w:beforeAutospacing="1" w:after="100" w:afterAutospacing="1"/>
        <w:ind w:left="720"/>
        <w:rPr>
          <w:rFonts w:eastAsia="Times New Roman"/>
        </w:rPr>
      </w:pPr>
      <w:r>
        <w:rPr>
          <w:rFonts w:eastAsia="Times New Roman"/>
          <w:b/>
          <w:bCs/>
        </w:rPr>
        <w:t>Grades are FINAL</w:t>
      </w:r>
      <w:r>
        <w:rPr>
          <w:rFonts w:eastAsia="Times New Roman"/>
        </w:rPr>
        <w:t xml:space="preserve">. </w:t>
      </w:r>
    </w:p>
    <w:p w14:paraId="64725553" w14:textId="77777777" w:rsidR="00685825" w:rsidRDefault="00685825" w:rsidP="00685825">
      <w:pPr>
        <w:pStyle w:val="NormalWeb"/>
        <w:ind w:left="720"/>
        <w:rPr>
          <w:rFonts w:eastAsiaTheme="minorEastAsia"/>
        </w:rPr>
      </w:pPr>
      <w:r>
        <w:t>Please do not negotiate for a better grade. Instructor will compute grades to 2 decimal places. If you are expecting to receive a grade of an "</w:t>
      </w:r>
      <w:r>
        <w:rPr>
          <w:b/>
          <w:bCs/>
        </w:rPr>
        <w:t>A</w:t>
      </w:r>
      <w:r>
        <w:t xml:space="preserve">" at the end of the semester, then I expect you to attend all sessions, to participate in class, to turn in your </w:t>
      </w:r>
      <w:proofErr w:type="spellStart"/>
      <w:r>
        <w:t>homeworks</w:t>
      </w:r>
      <w:proofErr w:type="spellEnd"/>
      <w:r>
        <w:t xml:space="preserve"> on time, and to keep up with the class reading material. If you see yourself falling behind do not hesitate to ask for help. This will ensure that you stay current with the </w:t>
      </w:r>
      <w:proofErr w:type="gramStart"/>
      <w:r>
        <w:t>class, and</w:t>
      </w:r>
      <w:proofErr w:type="gramEnd"/>
      <w:r>
        <w:t xml:space="preserve"> will ensure that you get a good grade </w:t>
      </w:r>
      <w:proofErr w:type="gramStart"/>
      <w:r>
        <w:t>on</w:t>
      </w:r>
      <w:proofErr w:type="gramEnd"/>
      <w:r>
        <w:t xml:space="preserve"> your work. </w:t>
      </w:r>
    </w:p>
    <w:p w14:paraId="11404AF4" w14:textId="6F3E2ECA" w:rsidR="00685825" w:rsidRDefault="00685825" w:rsidP="00685825">
      <w:pPr>
        <w:pStyle w:val="NormalWeb"/>
        <w:ind w:left="720"/>
      </w:pPr>
      <w:r>
        <w:rPr>
          <w:b/>
          <w:bCs/>
        </w:rPr>
        <w:t xml:space="preserve">Please Note: </w:t>
      </w:r>
      <w:r>
        <w:t xml:space="preserve">Professor will not entertain any request for assignment "redo" or extra credit assignment to improve grade.  Professor will also not entertain a request for </w:t>
      </w:r>
      <w:r>
        <w:br/>
        <w:t xml:space="preserve">“re-evaluation” of class participation or </w:t>
      </w:r>
      <w:r w:rsidR="007354D3">
        <w:t>negotiate for a better</w:t>
      </w:r>
      <w:r>
        <w:t xml:space="preserve"> overall course grade</w:t>
      </w:r>
    </w:p>
    <w:p w14:paraId="6A881CC0" w14:textId="77777777" w:rsidR="00685825" w:rsidRDefault="00685825" w:rsidP="00685825">
      <w:pPr>
        <w:pStyle w:val="Heading3"/>
        <w:ind w:left="720"/>
        <w:rPr>
          <w:rFonts w:eastAsia="Times New Roman"/>
        </w:rPr>
      </w:pPr>
      <w:r>
        <w:rPr>
          <w:rFonts w:eastAsia="Times New Roman"/>
        </w:rPr>
        <w:lastRenderedPageBreak/>
        <w:t>Statement on Academic Integrity:</w:t>
      </w:r>
    </w:p>
    <w:p w14:paraId="02C3CEBD" w14:textId="77777777" w:rsidR="00685825" w:rsidRDefault="00685825" w:rsidP="00685825">
      <w:pPr>
        <w:pStyle w:val="NormalWeb"/>
        <w:spacing w:beforeAutospacing="0" w:after="240" w:afterAutospacing="0"/>
        <w:ind w:left="720"/>
        <w:rPr>
          <w:rFonts w:eastAsiaTheme="minorEastAsia"/>
        </w:rPr>
      </w:pPr>
      <w:r>
        <w:t xml:space="preserve">Fordham University is a high-level academic institution that takes academic integrity very seriously. Students must present their own original work. Students suspected of violating this policy including </w:t>
      </w:r>
      <w:r>
        <w:rPr>
          <w:b/>
          <w:bCs/>
        </w:rPr>
        <w:t>cheating</w:t>
      </w:r>
      <w:r>
        <w:t xml:space="preserve"> and/or </w:t>
      </w:r>
      <w:r>
        <w:rPr>
          <w:b/>
          <w:bCs/>
        </w:rPr>
        <w:t>plagiarism</w:t>
      </w:r>
      <w:r>
        <w:t xml:space="preserve"> and/or </w:t>
      </w:r>
      <w:r>
        <w:rPr>
          <w:b/>
          <w:bCs/>
        </w:rPr>
        <w:t>copying</w:t>
      </w:r>
      <w:r>
        <w:t xml:space="preserve"> from others or published materials on assignments or exams will be severely penalized for their action. </w:t>
      </w:r>
    </w:p>
    <w:p w14:paraId="0000004D" w14:textId="77777777" w:rsidR="00FC6561" w:rsidRPr="002942C0" w:rsidRDefault="00FC6561">
      <w:pPr>
        <w:ind w:left="-360" w:right="-360"/>
        <w:rPr>
          <w:rFonts w:ascii="Arial" w:eastAsia="Roboto Light" w:hAnsi="Arial" w:cs="Arial"/>
          <w:i/>
          <w:color w:val="212121"/>
          <w:sz w:val="22"/>
          <w:szCs w:val="22"/>
        </w:rPr>
      </w:pPr>
    </w:p>
    <w:p w14:paraId="2D0226E2" w14:textId="77777777" w:rsidR="001861FC" w:rsidRPr="002942C0" w:rsidRDefault="006D3086" w:rsidP="001861FC">
      <w:pPr>
        <w:pBdr>
          <w:top w:val="nil"/>
          <w:left w:val="nil"/>
          <w:bottom w:val="nil"/>
          <w:right w:val="nil"/>
          <w:between w:val="nil"/>
        </w:pBdr>
        <w:spacing w:line="259" w:lineRule="auto"/>
        <w:ind w:left="-360"/>
        <w:rPr>
          <w:rFonts w:ascii="Arial" w:eastAsia="Roboto" w:hAnsi="Arial" w:cs="Arial"/>
          <w:b/>
          <w:color w:val="000000"/>
          <w:sz w:val="22"/>
          <w:szCs w:val="22"/>
        </w:rPr>
      </w:pPr>
      <w:r w:rsidRPr="002942C0">
        <w:rPr>
          <w:rFonts w:ascii="Arial" w:eastAsia="Roboto" w:hAnsi="Arial" w:cs="Arial"/>
          <w:b/>
          <w:sz w:val="22"/>
          <w:szCs w:val="22"/>
        </w:rPr>
        <w:t>Course Outline</w:t>
      </w:r>
    </w:p>
    <w:p w14:paraId="0000004F" w14:textId="469A7D40" w:rsidR="00FC6561" w:rsidRPr="002942C0" w:rsidRDefault="00FC6561" w:rsidP="001861FC">
      <w:pPr>
        <w:ind w:left="-360" w:right="-360"/>
        <w:rPr>
          <w:rFonts w:ascii="Arial" w:eastAsia="Roboto" w:hAnsi="Arial" w:cs="Arial"/>
          <w:b/>
          <w:color w:val="000000"/>
          <w:sz w:val="22"/>
          <w:szCs w:val="22"/>
        </w:rPr>
      </w:pPr>
    </w:p>
    <w:p w14:paraId="72193A54" w14:textId="4925E597" w:rsidR="00253D02" w:rsidRPr="002942C0" w:rsidRDefault="00253D02" w:rsidP="00253D02">
      <w:pPr>
        <w:pBdr>
          <w:top w:val="nil"/>
          <w:left w:val="nil"/>
          <w:bottom w:val="nil"/>
          <w:right w:val="nil"/>
          <w:between w:val="nil"/>
        </w:pBdr>
        <w:spacing w:after="160" w:line="259" w:lineRule="auto"/>
        <w:rPr>
          <w:rFonts w:ascii="Arial" w:eastAsia="Roboto" w:hAnsi="Arial" w:cs="Arial"/>
          <w:b/>
          <w:color w:val="000000"/>
          <w:sz w:val="22"/>
          <w:szCs w:val="22"/>
        </w:rPr>
      </w:pPr>
      <w:r w:rsidRPr="002942C0">
        <w:rPr>
          <w:rFonts w:ascii="Arial" w:eastAsia="Roboto" w:hAnsi="Arial" w:cs="Arial"/>
          <w:b/>
          <w:color w:val="000000"/>
          <w:sz w:val="22"/>
          <w:szCs w:val="22"/>
        </w:rPr>
        <w:t>Week 1, Session 1, Introduction to Databases</w:t>
      </w:r>
      <w:r>
        <w:rPr>
          <w:rFonts w:ascii="Arial" w:eastAsia="Roboto" w:hAnsi="Arial" w:cs="Arial"/>
          <w:b/>
          <w:color w:val="000000"/>
          <w:sz w:val="22"/>
          <w:szCs w:val="22"/>
        </w:rPr>
        <w:t xml:space="preserve"> and SQL</w:t>
      </w:r>
    </w:p>
    <w:p w14:paraId="3803727F" w14:textId="0F6C4AE0" w:rsidR="00253D02" w:rsidRDefault="00451372" w:rsidP="00253D02">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Pr>
          <w:rFonts w:ascii="Arial" w:eastAsia="Roboto" w:hAnsi="Arial" w:cs="Arial"/>
          <w:color w:val="000000"/>
          <w:sz w:val="22"/>
          <w:szCs w:val="22"/>
        </w:rPr>
        <w:t>i</w:t>
      </w:r>
      <w:r w:rsidR="00253D02" w:rsidRPr="00253D02">
        <w:rPr>
          <w:rFonts w:ascii="Arial" w:eastAsia="Roboto" w:hAnsi="Arial" w:cs="Arial"/>
          <w:color w:val="000000"/>
          <w:sz w:val="22"/>
          <w:szCs w:val="22"/>
        </w:rPr>
        <w:t>ntroduction to databases</w:t>
      </w:r>
      <w:r>
        <w:rPr>
          <w:rFonts w:ascii="Arial" w:eastAsia="Roboto" w:hAnsi="Arial" w:cs="Arial"/>
          <w:color w:val="000000"/>
          <w:sz w:val="22"/>
          <w:szCs w:val="22"/>
        </w:rPr>
        <w:t xml:space="preserve"> and SQL</w:t>
      </w:r>
    </w:p>
    <w:p w14:paraId="7EA1D45C" w14:textId="77777777" w:rsidR="00253D02" w:rsidRDefault="00253D02" w:rsidP="00253D02">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53D02">
        <w:rPr>
          <w:rFonts w:ascii="Arial" w:eastAsia="Roboto" w:hAnsi="Arial" w:cs="Arial"/>
          <w:color w:val="000000"/>
          <w:sz w:val="22"/>
          <w:szCs w:val="22"/>
        </w:rPr>
        <w:t>The various database models</w:t>
      </w:r>
    </w:p>
    <w:p w14:paraId="10515029" w14:textId="77777777" w:rsidR="00253D02" w:rsidRDefault="00253D02" w:rsidP="00253D02">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53D02">
        <w:rPr>
          <w:rFonts w:ascii="Arial" w:eastAsia="Roboto" w:hAnsi="Arial" w:cs="Arial"/>
          <w:color w:val="000000"/>
          <w:sz w:val="22"/>
          <w:szCs w:val="22"/>
        </w:rPr>
        <w:t>Relational databases</w:t>
      </w:r>
    </w:p>
    <w:p w14:paraId="46BB1DD6" w14:textId="77777777" w:rsidR="00253D02" w:rsidRDefault="00253D02" w:rsidP="00253D02">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53D02">
        <w:rPr>
          <w:rFonts w:ascii="Arial" w:eastAsia="Roboto" w:hAnsi="Arial" w:cs="Arial"/>
          <w:color w:val="000000"/>
          <w:sz w:val="22"/>
          <w:szCs w:val="22"/>
        </w:rPr>
        <w:t>Creating tables</w:t>
      </w:r>
    </w:p>
    <w:p w14:paraId="43ABAAAF" w14:textId="77777777" w:rsidR="00253D02" w:rsidRDefault="00253D02" w:rsidP="00253D02">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53D02">
        <w:rPr>
          <w:rFonts w:ascii="Arial" w:eastAsia="Roboto" w:hAnsi="Arial" w:cs="Arial"/>
          <w:color w:val="000000"/>
          <w:sz w:val="22"/>
          <w:szCs w:val="22"/>
        </w:rPr>
        <w:t>Insert, update and delete rows</w:t>
      </w:r>
    </w:p>
    <w:p w14:paraId="3B7F88FA" w14:textId="77777777" w:rsidR="00253D02" w:rsidRDefault="00253D02" w:rsidP="00253D02">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53D02">
        <w:rPr>
          <w:rFonts w:ascii="Arial" w:eastAsia="Roboto" w:hAnsi="Arial" w:cs="Arial"/>
          <w:color w:val="000000"/>
          <w:sz w:val="22"/>
          <w:szCs w:val="22"/>
        </w:rPr>
        <w:t>Query data from a single table</w:t>
      </w:r>
    </w:p>
    <w:p w14:paraId="7B5F6CC9" w14:textId="77777777" w:rsidR="00253D02" w:rsidRDefault="00253D02" w:rsidP="00253D02">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53D02">
        <w:rPr>
          <w:rFonts w:ascii="Arial" w:eastAsia="Roboto" w:hAnsi="Arial" w:cs="Arial"/>
          <w:color w:val="000000"/>
          <w:sz w:val="22"/>
          <w:szCs w:val="22"/>
        </w:rPr>
        <w:t>The JOIN command</w:t>
      </w:r>
    </w:p>
    <w:p w14:paraId="7259B369" w14:textId="77777777" w:rsidR="00253D02" w:rsidRDefault="00253D02" w:rsidP="00253D02">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53D02">
        <w:rPr>
          <w:rFonts w:ascii="Arial" w:eastAsia="Roboto" w:hAnsi="Arial" w:cs="Arial"/>
          <w:color w:val="000000"/>
          <w:sz w:val="22"/>
          <w:szCs w:val="22"/>
        </w:rPr>
        <w:t>Inner vs. outer joins</w:t>
      </w:r>
    </w:p>
    <w:p w14:paraId="278227EC" w14:textId="77777777" w:rsidR="00253D02" w:rsidRDefault="00253D02" w:rsidP="00253D02">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53D02">
        <w:rPr>
          <w:rFonts w:ascii="Arial" w:eastAsia="Roboto" w:hAnsi="Arial" w:cs="Arial"/>
          <w:color w:val="000000"/>
          <w:sz w:val="22"/>
          <w:szCs w:val="22"/>
        </w:rPr>
        <w:t>Query from multiple tables</w:t>
      </w:r>
    </w:p>
    <w:p w14:paraId="70D06F1A" w14:textId="47B9370F" w:rsidR="00253D02" w:rsidRDefault="00253D02" w:rsidP="00253D02">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proofErr w:type="spellStart"/>
      <w:r w:rsidRPr="00253D02">
        <w:rPr>
          <w:rFonts w:ascii="Arial" w:eastAsia="Roboto" w:hAnsi="Arial" w:cs="Arial"/>
          <w:color w:val="000000"/>
          <w:sz w:val="22"/>
          <w:szCs w:val="22"/>
        </w:rPr>
        <w:t>noSQL</w:t>
      </w:r>
      <w:proofErr w:type="spellEnd"/>
      <w:r w:rsidRPr="00253D02">
        <w:rPr>
          <w:rFonts w:ascii="Arial" w:eastAsia="Roboto" w:hAnsi="Arial" w:cs="Arial"/>
          <w:color w:val="000000"/>
          <w:sz w:val="22"/>
          <w:szCs w:val="22"/>
        </w:rPr>
        <w:t xml:space="preserve"> databases</w:t>
      </w:r>
    </w:p>
    <w:p w14:paraId="55377C54" w14:textId="77777777" w:rsidR="00253D02" w:rsidRPr="002942C0" w:rsidRDefault="00253D02" w:rsidP="00253D02">
      <w:pPr>
        <w:widowControl w:val="0"/>
        <w:pBdr>
          <w:top w:val="nil"/>
          <w:left w:val="nil"/>
          <w:bottom w:val="nil"/>
          <w:right w:val="nil"/>
          <w:between w:val="nil"/>
        </w:pBdr>
        <w:ind w:left="360"/>
        <w:rPr>
          <w:rFonts w:ascii="Arial" w:eastAsia="Roboto" w:hAnsi="Arial" w:cs="Arial"/>
          <w:color w:val="000000"/>
          <w:sz w:val="22"/>
          <w:szCs w:val="22"/>
        </w:rPr>
      </w:pPr>
    </w:p>
    <w:p w14:paraId="07433E32" w14:textId="77777777" w:rsidR="00253D02" w:rsidRPr="002942C0" w:rsidRDefault="00253D02" w:rsidP="00253D02">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 xml:space="preserve">Reading: </w:t>
      </w:r>
      <w:r w:rsidRPr="002942C0">
        <w:rPr>
          <w:rFonts w:ascii="Arial" w:eastAsia="Roboto" w:hAnsi="Arial" w:cs="Arial"/>
          <w:color w:val="000000"/>
          <w:sz w:val="22"/>
          <w:szCs w:val="22"/>
        </w:rPr>
        <w:t>Chapter 1</w:t>
      </w:r>
      <w:r>
        <w:rPr>
          <w:rFonts w:ascii="Arial" w:eastAsia="Roboto" w:hAnsi="Arial" w:cs="Arial"/>
          <w:color w:val="000000"/>
          <w:sz w:val="22"/>
          <w:szCs w:val="22"/>
        </w:rPr>
        <w:t xml:space="preserve"> (Database Systems)</w:t>
      </w:r>
    </w:p>
    <w:p w14:paraId="39B5C07B" w14:textId="77777777" w:rsidR="00253D02" w:rsidRPr="002942C0" w:rsidRDefault="00253D02" w:rsidP="00253D02">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Pr>
          <w:rFonts w:ascii="Arial" w:eastAsia="Roboto" w:hAnsi="Arial" w:cs="Arial"/>
          <w:b/>
          <w:color w:val="000000"/>
          <w:sz w:val="22"/>
          <w:szCs w:val="22"/>
        </w:rPr>
        <w:tab/>
      </w:r>
      <w:r w:rsidRPr="00253D02">
        <w:rPr>
          <w:rFonts w:ascii="Arial" w:eastAsia="Roboto" w:hAnsi="Arial" w:cs="Arial"/>
          <w:bCs/>
          <w:color w:val="000000"/>
          <w:sz w:val="22"/>
          <w:szCs w:val="22"/>
        </w:rPr>
        <w:t xml:space="preserve">    </w:t>
      </w:r>
      <w:r w:rsidRPr="002942C0">
        <w:rPr>
          <w:rFonts w:ascii="Arial" w:eastAsia="Roboto" w:hAnsi="Arial" w:cs="Arial"/>
          <w:color w:val="000000"/>
          <w:sz w:val="22"/>
          <w:szCs w:val="22"/>
        </w:rPr>
        <w:t>Chapter 1</w:t>
      </w:r>
      <w:r>
        <w:rPr>
          <w:rFonts w:ascii="Arial" w:eastAsia="Roboto" w:hAnsi="Arial" w:cs="Arial"/>
          <w:color w:val="000000"/>
          <w:sz w:val="22"/>
          <w:szCs w:val="22"/>
        </w:rPr>
        <w:t xml:space="preserve"> (Teach Yourself SQL)</w:t>
      </w:r>
    </w:p>
    <w:p w14:paraId="0CA610FE" w14:textId="5A157165" w:rsidR="00253D02" w:rsidRDefault="00253D02" w:rsidP="00253D02">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 xml:space="preserve">Assignment: </w:t>
      </w:r>
      <w:r w:rsidRPr="002942C0">
        <w:rPr>
          <w:rFonts w:ascii="Arial" w:eastAsia="Roboto" w:hAnsi="Arial" w:cs="Arial"/>
          <w:color w:val="000000"/>
          <w:sz w:val="22"/>
          <w:szCs w:val="22"/>
        </w:rPr>
        <w:t xml:space="preserve">Further reading on the </w:t>
      </w:r>
      <w:r w:rsidR="00B36DCC">
        <w:rPr>
          <w:rFonts w:ascii="Arial" w:eastAsia="Roboto" w:hAnsi="Arial" w:cs="Arial"/>
          <w:color w:val="000000"/>
          <w:sz w:val="22"/>
          <w:szCs w:val="22"/>
        </w:rPr>
        <w:t>internet</w:t>
      </w:r>
      <w:r w:rsidRPr="002942C0">
        <w:rPr>
          <w:rFonts w:ascii="Arial" w:eastAsia="Roboto" w:hAnsi="Arial" w:cs="Arial"/>
          <w:color w:val="000000"/>
          <w:sz w:val="22"/>
          <w:szCs w:val="22"/>
        </w:rPr>
        <w:t xml:space="preserve"> regarding different database models</w:t>
      </w:r>
    </w:p>
    <w:p w14:paraId="7F8AE9BA" w14:textId="77777777" w:rsidR="00253D02" w:rsidRPr="002942C0" w:rsidRDefault="00253D02" w:rsidP="00253D02">
      <w:pPr>
        <w:pBdr>
          <w:top w:val="nil"/>
          <w:left w:val="nil"/>
          <w:bottom w:val="nil"/>
          <w:right w:val="nil"/>
          <w:between w:val="nil"/>
        </w:pBdr>
        <w:spacing w:line="259" w:lineRule="auto"/>
        <w:rPr>
          <w:rFonts w:ascii="Arial" w:eastAsia="Roboto" w:hAnsi="Arial" w:cs="Arial"/>
          <w:color w:val="000000"/>
          <w:sz w:val="22"/>
          <w:szCs w:val="22"/>
        </w:rPr>
      </w:pPr>
    </w:p>
    <w:p w14:paraId="00000050" w14:textId="31B1CBF1" w:rsidR="00FC6561" w:rsidRPr="002942C0" w:rsidRDefault="006D3086">
      <w:pPr>
        <w:pBdr>
          <w:top w:val="nil"/>
          <w:left w:val="nil"/>
          <w:bottom w:val="nil"/>
          <w:right w:val="nil"/>
          <w:between w:val="nil"/>
        </w:pBdr>
        <w:spacing w:after="160" w:line="259" w:lineRule="auto"/>
        <w:rPr>
          <w:rFonts w:ascii="Arial" w:eastAsia="Roboto" w:hAnsi="Arial" w:cs="Arial"/>
          <w:b/>
          <w:color w:val="000000"/>
          <w:sz w:val="22"/>
          <w:szCs w:val="22"/>
        </w:rPr>
      </w:pPr>
      <w:r w:rsidRPr="002942C0">
        <w:rPr>
          <w:rFonts w:ascii="Arial" w:eastAsia="Roboto" w:hAnsi="Arial" w:cs="Arial"/>
          <w:b/>
          <w:color w:val="000000"/>
          <w:sz w:val="22"/>
          <w:szCs w:val="22"/>
        </w:rPr>
        <w:t xml:space="preserve">Week </w:t>
      </w:r>
      <w:r w:rsidR="00253D02">
        <w:rPr>
          <w:rFonts w:ascii="Arial" w:eastAsia="Roboto" w:hAnsi="Arial" w:cs="Arial"/>
          <w:b/>
          <w:color w:val="000000"/>
          <w:sz w:val="22"/>
          <w:szCs w:val="22"/>
        </w:rPr>
        <w:t>2</w:t>
      </w:r>
      <w:r w:rsidRPr="002942C0">
        <w:rPr>
          <w:rFonts w:ascii="Arial" w:eastAsia="Roboto" w:hAnsi="Arial" w:cs="Arial"/>
          <w:b/>
          <w:color w:val="000000"/>
          <w:sz w:val="22"/>
          <w:szCs w:val="22"/>
        </w:rPr>
        <w:t xml:space="preserve">, Session </w:t>
      </w:r>
      <w:r w:rsidR="00253D02">
        <w:rPr>
          <w:rFonts w:ascii="Arial" w:eastAsia="Roboto" w:hAnsi="Arial" w:cs="Arial"/>
          <w:b/>
          <w:color w:val="000000"/>
          <w:sz w:val="22"/>
          <w:szCs w:val="22"/>
        </w:rPr>
        <w:t>2</w:t>
      </w:r>
      <w:r w:rsidRPr="002942C0">
        <w:rPr>
          <w:rFonts w:ascii="Arial" w:eastAsia="Roboto" w:hAnsi="Arial" w:cs="Arial"/>
          <w:b/>
          <w:color w:val="000000"/>
          <w:sz w:val="22"/>
          <w:szCs w:val="22"/>
        </w:rPr>
        <w:t>, Introduction to Databases</w:t>
      </w:r>
    </w:p>
    <w:p w14:paraId="00000051"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Introduction to databases</w:t>
      </w:r>
    </w:p>
    <w:p w14:paraId="00000052"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What is a database?</w:t>
      </w:r>
    </w:p>
    <w:p w14:paraId="00000053"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The History of databases</w:t>
      </w:r>
    </w:p>
    <w:p w14:paraId="00000054"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The various database models</w:t>
      </w:r>
    </w:p>
    <w:p w14:paraId="00000055"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Hierarchical databases</w:t>
      </w:r>
    </w:p>
    <w:p w14:paraId="00000056"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Network databases</w:t>
      </w:r>
    </w:p>
    <w:p w14:paraId="00000057"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Relational databases</w:t>
      </w:r>
    </w:p>
    <w:p w14:paraId="00000058"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Object &amp; Object relational databases</w:t>
      </w:r>
    </w:p>
    <w:p w14:paraId="00000059"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NoSQL and Big Data databases</w:t>
      </w:r>
    </w:p>
    <w:p w14:paraId="0000005A" w14:textId="77777777" w:rsidR="00FC6561" w:rsidRPr="002942C0" w:rsidRDefault="00FC6561">
      <w:pPr>
        <w:widowControl w:val="0"/>
        <w:pBdr>
          <w:top w:val="nil"/>
          <w:left w:val="nil"/>
          <w:bottom w:val="nil"/>
          <w:right w:val="nil"/>
          <w:between w:val="nil"/>
        </w:pBdr>
        <w:ind w:left="360"/>
        <w:rPr>
          <w:rFonts w:ascii="Arial" w:eastAsia="Roboto" w:hAnsi="Arial" w:cs="Arial"/>
          <w:color w:val="000000"/>
          <w:sz w:val="22"/>
          <w:szCs w:val="22"/>
        </w:rPr>
      </w:pPr>
    </w:p>
    <w:p w14:paraId="0000005B" w14:textId="7AC525FE" w:rsidR="00FC6561" w:rsidRPr="002942C0"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 xml:space="preserve">Reading: </w:t>
      </w:r>
      <w:r w:rsidRPr="002942C0">
        <w:rPr>
          <w:rFonts w:ascii="Arial" w:eastAsia="Roboto" w:hAnsi="Arial" w:cs="Arial"/>
          <w:color w:val="000000"/>
          <w:sz w:val="22"/>
          <w:szCs w:val="22"/>
        </w:rPr>
        <w:t xml:space="preserve">Chapter </w:t>
      </w:r>
      <w:r w:rsidR="00253D02">
        <w:rPr>
          <w:rFonts w:ascii="Arial" w:eastAsia="Roboto" w:hAnsi="Arial" w:cs="Arial"/>
          <w:color w:val="000000"/>
          <w:sz w:val="22"/>
          <w:szCs w:val="22"/>
        </w:rPr>
        <w:t>2 (Database Systems)</w:t>
      </w:r>
    </w:p>
    <w:p w14:paraId="4FB1C42C" w14:textId="29C4A502" w:rsidR="00253D02" w:rsidRPr="002942C0" w:rsidRDefault="00253D02" w:rsidP="00253D02">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Pr>
          <w:rFonts w:ascii="Arial" w:eastAsia="Roboto" w:hAnsi="Arial" w:cs="Arial"/>
          <w:b/>
          <w:color w:val="000000"/>
          <w:sz w:val="22"/>
          <w:szCs w:val="22"/>
        </w:rPr>
        <w:tab/>
      </w:r>
      <w:r w:rsidRPr="00253D02">
        <w:rPr>
          <w:rFonts w:ascii="Arial" w:eastAsia="Roboto" w:hAnsi="Arial" w:cs="Arial"/>
          <w:bCs/>
          <w:color w:val="000000"/>
          <w:sz w:val="22"/>
          <w:szCs w:val="22"/>
        </w:rPr>
        <w:t xml:space="preserve">    </w:t>
      </w:r>
      <w:r w:rsidRPr="002942C0">
        <w:rPr>
          <w:rFonts w:ascii="Arial" w:eastAsia="Roboto" w:hAnsi="Arial" w:cs="Arial"/>
          <w:color w:val="000000"/>
          <w:sz w:val="22"/>
          <w:szCs w:val="22"/>
        </w:rPr>
        <w:t>Chapter 1</w:t>
      </w:r>
      <w:r>
        <w:rPr>
          <w:rFonts w:ascii="Arial" w:eastAsia="Roboto" w:hAnsi="Arial" w:cs="Arial"/>
          <w:color w:val="000000"/>
          <w:sz w:val="22"/>
          <w:szCs w:val="22"/>
        </w:rPr>
        <w:t xml:space="preserve"> (Teach Yourself SQL)</w:t>
      </w:r>
    </w:p>
    <w:p w14:paraId="0000005C" w14:textId="0C14ABA8" w:rsidR="00FC6561" w:rsidRPr="002942C0"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 xml:space="preserve">Assignment: </w:t>
      </w:r>
      <w:r w:rsidRPr="002942C0">
        <w:rPr>
          <w:rFonts w:ascii="Arial" w:eastAsia="Roboto" w:hAnsi="Arial" w:cs="Arial"/>
          <w:color w:val="000000"/>
          <w:sz w:val="22"/>
          <w:szCs w:val="22"/>
        </w:rPr>
        <w:t xml:space="preserve">Further reading on the </w:t>
      </w:r>
      <w:r w:rsidR="00B36DCC">
        <w:rPr>
          <w:rFonts w:ascii="Arial" w:eastAsia="Roboto" w:hAnsi="Arial" w:cs="Arial"/>
          <w:color w:val="000000"/>
          <w:sz w:val="22"/>
          <w:szCs w:val="22"/>
        </w:rPr>
        <w:t>internet</w:t>
      </w:r>
      <w:r w:rsidRPr="002942C0">
        <w:rPr>
          <w:rFonts w:ascii="Arial" w:eastAsia="Roboto" w:hAnsi="Arial" w:cs="Arial"/>
          <w:color w:val="000000"/>
          <w:sz w:val="22"/>
          <w:szCs w:val="22"/>
        </w:rPr>
        <w:t xml:space="preserve"> regarding different database models</w:t>
      </w:r>
    </w:p>
    <w:p w14:paraId="0000005D" w14:textId="77777777" w:rsidR="00FC6561" w:rsidRPr="002942C0" w:rsidRDefault="00FC6561">
      <w:pPr>
        <w:pBdr>
          <w:top w:val="nil"/>
          <w:left w:val="nil"/>
          <w:bottom w:val="nil"/>
          <w:right w:val="nil"/>
          <w:between w:val="nil"/>
        </w:pBdr>
        <w:spacing w:line="259" w:lineRule="auto"/>
        <w:rPr>
          <w:rFonts w:ascii="Arial" w:eastAsia="Roboto" w:hAnsi="Arial" w:cs="Arial"/>
          <w:color w:val="000000"/>
          <w:sz w:val="22"/>
          <w:szCs w:val="22"/>
        </w:rPr>
      </w:pPr>
    </w:p>
    <w:p w14:paraId="0000005E" w14:textId="34ECE4BF" w:rsidR="00FC6561" w:rsidRPr="002942C0" w:rsidRDefault="006D3086">
      <w:pPr>
        <w:pBdr>
          <w:top w:val="nil"/>
          <w:left w:val="nil"/>
          <w:bottom w:val="nil"/>
          <w:right w:val="nil"/>
          <w:between w:val="nil"/>
        </w:pBdr>
        <w:spacing w:after="160" w:line="259" w:lineRule="auto"/>
        <w:rPr>
          <w:rFonts w:ascii="Arial" w:eastAsia="Roboto" w:hAnsi="Arial" w:cs="Arial"/>
          <w:b/>
          <w:color w:val="000000"/>
          <w:sz w:val="22"/>
          <w:szCs w:val="22"/>
        </w:rPr>
      </w:pPr>
      <w:r w:rsidRPr="002942C0">
        <w:rPr>
          <w:rFonts w:ascii="Arial" w:eastAsia="Roboto" w:hAnsi="Arial" w:cs="Arial"/>
          <w:b/>
          <w:color w:val="000000"/>
          <w:sz w:val="22"/>
          <w:szCs w:val="22"/>
        </w:rPr>
        <w:t xml:space="preserve">Week </w:t>
      </w:r>
      <w:r w:rsidR="00253D02">
        <w:rPr>
          <w:rFonts w:ascii="Arial" w:eastAsia="Roboto" w:hAnsi="Arial" w:cs="Arial"/>
          <w:b/>
          <w:color w:val="000000"/>
          <w:sz w:val="22"/>
          <w:szCs w:val="22"/>
        </w:rPr>
        <w:t>3</w:t>
      </w:r>
      <w:r w:rsidRPr="002942C0">
        <w:rPr>
          <w:rFonts w:ascii="Arial" w:eastAsia="Roboto" w:hAnsi="Arial" w:cs="Arial"/>
          <w:b/>
          <w:color w:val="000000"/>
          <w:sz w:val="22"/>
          <w:szCs w:val="22"/>
        </w:rPr>
        <w:t xml:space="preserve">, Session </w:t>
      </w:r>
      <w:r w:rsidR="00253D02">
        <w:rPr>
          <w:rFonts w:ascii="Arial" w:eastAsia="Roboto" w:hAnsi="Arial" w:cs="Arial"/>
          <w:b/>
          <w:color w:val="000000"/>
          <w:sz w:val="22"/>
          <w:szCs w:val="22"/>
        </w:rPr>
        <w:t>3</w:t>
      </w:r>
      <w:r w:rsidRPr="002942C0">
        <w:rPr>
          <w:rFonts w:ascii="Arial" w:eastAsia="Roboto" w:hAnsi="Arial" w:cs="Arial"/>
          <w:b/>
          <w:color w:val="000000"/>
          <w:sz w:val="22"/>
          <w:szCs w:val="22"/>
        </w:rPr>
        <w:t>, Introduction to the SQL Language</w:t>
      </w:r>
    </w:p>
    <w:p w14:paraId="0000005F"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Introduction to SQL</w:t>
      </w:r>
    </w:p>
    <w:p w14:paraId="00000060"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Flavors of SQL</w:t>
      </w:r>
    </w:p>
    <w:p w14:paraId="00000061"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DDL - Data Definition Language</w:t>
      </w:r>
    </w:p>
    <w:p w14:paraId="00000062"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DML - Data Manipulation Language</w:t>
      </w:r>
    </w:p>
    <w:p w14:paraId="00000063"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The SELECT statement</w:t>
      </w:r>
    </w:p>
    <w:p w14:paraId="00000064"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Choosing distinct values</w:t>
      </w:r>
    </w:p>
    <w:p w14:paraId="00000065"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The WHERE clause</w:t>
      </w:r>
    </w:p>
    <w:p w14:paraId="00000066"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lastRenderedPageBreak/>
        <w:t>Comparison operators</w:t>
      </w:r>
    </w:p>
    <w:p w14:paraId="00000067"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Comparing with LIKE</w:t>
      </w:r>
    </w:p>
    <w:p w14:paraId="00000068"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Logical operators, AND, OR, NOT</w:t>
      </w:r>
    </w:p>
    <w:p w14:paraId="00000069"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Numeric operators</w:t>
      </w:r>
    </w:p>
    <w:p w14:paraId="0000006A"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Creating computational columns</w:t>
      </w:r>
    </w:p>
    <w:p w14:paraId="0000006B" w14:textId="77777777" w:rsidR="00FC6561" w:rsidRPr="002942C0" w:rsidRDefault="00FC6561">
      <w:pPr>
        <w:pBdr>
          <w:top w:val="nil"/>
          <w:left w:val="nil"/>
          <w:bottom w:val="nil"/>
          <w:right w:val="nil"/>
          <w:between w:val="nil"/>
        </w:pBdr>
        <w:spacing w:line="259" w:lineRule="auto"/>
        <w:rPr>
          <w:rFonts w:ascii="Arial" w:eastAsia="Roboto" w:hAnsi="Arial" w:cs="Arial"/>
          <w:color w:val="000000"/>
          <w:sz w:val="22"/>
          <w:szCs w:val="22"/>
        </w:rPr>
      </w:pPr>
    </w:p>
    <w:p w14:paraId="0000006C" w14:textId="775B9741" w:rsidR="00FC6561" w:rsidRPr="002942C0"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 xml:space="preserve">Reading: </w:t>
      </w:r>
      <w:r w:rsidRPr="002942C0">
        <w:rPr>
          <w:rFonts w:ascii="Arial" w:eastAsia="Roboto" w:hAnsi="Arial" w:cs="Arial"/>
          <w:color w:val="000000"/>
          <w:sz w:val="22"/>
          <w:szCs w:val="22"/>
        </w:rPr>
        <w:t>Chapter 2, 3</w:t>
      </w:r>
      <w:r w:rsidR="00253D02">
        <w:rPr>
          <w:rFonts w:ascii="Arial" w:eastAsia="Roboto" w:hAnsi="Arial" w:cs="Arial"/>
          <w:color w:val="000000"/>
          <w:sz w:val="22"/>
          <w:szCs w:val="22"/>
        </w:rPr>
        <w:t xml:space="preserve"> (Teach Yourself SQL)</w:t>
      </w:r>
    </w:p>
    <w:p w14:paraId="0000006D" w14:textId="77777777" w:rsidR="00FC6561" w:rsidRPr="002942C0"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 xml:space="preserve">Exercise/Assignment: </w:t>
      </w:r>
      <w:r w:rsidRPr="002942C0">
        <w:rPr>
          <w:rFonts w:ascii="Arial" w:eastAsia="Roboto" w:hAnsi="Arial" w:cs="Arial"/>
          <w:color w:val="000000"/>
          <w:sz w:val="22"/>
          <w:szCs w:val="22"/>
        </w:rPr>
        <w:t xml:space="preserve">See online course session </w:t>
      </w:r>
    </w:p>
    <w:p w14:paraId="0000006E" w14:textId="77777777" w:rsidR="00FC6561" w:rsidRPr="002942C0" w:rsidRDefault="00FC6561">
      <w:pPr>
        <w:pBdr>
          <w:top w:val="nil"/>
          <w:left w:val="nil"/>
          <w:bottom w:val="nil"/>
          <w:right w:val="nil"/>
          <w:between w:val="nil"/>
        </w:pBdr>
        <w:spacing w:after="160" w:line="259" w:lineRule="auto"/>
        <w:rPr>
          <w:rFonts w:ascii="Arial" w:eastAsia="Roboto" w:hAnsi="Arial" w:cs="Arial"/>
          <w:b/>
          <w:color w:val="000000"/>
          <w:sz w:val="22"/>
          <w:szCs w:val="22"/>
        </w:rPr>
      </w:pPr>
    </w:p>
    <w:p w14:paraId="0000006F" w14:textId="152F5946" w:rsidR="00FC6561" w:rsidRPr="002942C0" w:rsidRDefault="006D3086">
      <w:pPr>
        <w:pBdr>
          <w:top w:val="nil"/>
          <w:left w:val="nil"/>
          <w:bottom w:val="nil"/>
          <w:right w:val="nil"/>
          <w:between w:val="nil"/>
        </w:pBdr>
        <w:spacing w:after="160" w:line="259" w:lineRule="auto"/>
        <w:rPr>
          <w:rFonts w:ascii="Arial" w:eastAsia="Roboto" w:hAnsi="Arial" w:cs="Arial"/>
          <w:b/>
          <w:color w:val="000000"/>
          <w:sz w:val="22"/>
          <w:szCs w:val="22"/>
        </w:rPr>
      </w:pPr>
      <w:r w:rsidRPr="002942C0">
        <w:rPr>
          <w:rFonts w:ascii="Arial" w:eastAsia="Roboto" w:hAnsi="Arial" w:cs="Arial"/>
          <w:b/>
          <w:color w:val="000000"/>
          <w:sz w:val="22"/>
          <w:szCs w:val="22"/>
        </w:rPr>
        <w:t xml:space="preserve">Week </w:t>
      </w:r>
      <w:r w:rsidR="00253D02">
        <w:rPr>
          <w:rFonts w:ascii="Arial" w:eastAsia="Roboto" w:hAnsi="Arial" w:cs="Arial"/>
          <w:b/>
          <w:color w:val="000000"/>
          <w:sz w:val="22"/>
          <w:szCs w:val="22"/>
        </w:rPr>
        <w:t>4</w:t>
      </w:r>
      <w:r w:rsidRPr="002942C0">
        <w:rPr>
          <w:rFonts w:ascii="Arial" w:eastAsia="Roboto" w:hAnsi="Arial" w:cs="Arial"/>
          <w:b/>
          <w:color w:val="000000"/>
          <w:sz w:val="22"/>
          <w:szCs w:val="22"/>
        </w:rPr>
        <w:t xml:space="preserve">, Session </w:t>
      </w:r>
      <w:r w:rsidR="00253D02">
        <w:rPr>
          <w:rFonts w:ascii="Arial" w:eastAsia="Roboto" w:hAnsi="Arial" w:cs="Arial"/>
          <w:b/>
          <w:color w:val="000000"/>
          <w:sz w:val="22"/>
          <w:szCs w:val="22"/>
        </w:rPr>
        <w:t>4</w:t>
      </w:r>
      <w:r w:rsidRPr="002942C0">
        <w:rPr>
          <w:rFonts w:ascii="Arial" w:eastAsia="Roboto" w:hAnsi="Arial" w:cs="Arial"/>
          <w:b/>
          <w:color w:val="000000"/>
          <w:sz w:val="22"/>
          <w:szCs w:val="22"/>
        </w:rPr>
        <w:t>, Selecting Data from Multiple Tables</w:t>
      </w:r>
    </w:p>
    <w:p w14:paraId="00000070"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Selecting data from multiple tables</w:t>
      </w:r>
    </w:p>
    <w:p w14:paraId="00000071" w14:textId="38047ED5"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 xml:space="preserve">The join </w:t>
      </w:r>
      <w:r w:rsidR="002C032B" w:rsidRPr="002942C0">
        <w:rPr>
          <w:rFonts w:ascii="Arial" w:eastAsia="Roboto" w:hAnsi="Arial" w:cs="Arial"/>
          <w:color w:val="000000"/>
          <w:sz w:val="22"/>
          <w:szCs w:val="22"/>
        </w:rPr>
        <w:t>construct.</w:t>
      </w:r>
    </w:p>
    <w:p w14:paraId="00000072"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Old vs. new join syntax</w:t>
      </w:r>
    </w:p>
    <w:p w14:paraId="00000073"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Normal or Inner join</w:t>
      </w:r>
    </w:p>
    <w:p w14:paraId="00000074"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Cross join - Cartesian product</w:t>
      </w:r>
    </w:p>
    <w:p w14:paraId="00000075"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Outer join vs. Inner join</w:t>
      </w:r>
    </w:p>
    <w:p w14:paraId="00000076"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What is a Self-Join</w:t>
      </w:r>
    </w:p>
    <w:p w14:paraId="00000077"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Set operators, UNION, INTERSECT, MINUS</w:t>
      </w:r>
    </w:p>
    <w:p w14:paraId="00000078"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Combining Join with UNION</w:t>
      </w:r>
    </w:p>
    <w:p w14:paraId="00000079"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Performance considerations</w:t>
      </w:r>
    </w:p>
    <w:p w14:paraId="0000007A" w14:textId="77777777" w:rsidR="00FC6561" w:rsidRPr="002942C0" w:rsidRDefault="00FC6561">
      <w:pPr>
        <w:widowControl w:val="0"/>
        <w:pBdr>
          <w:top w:val="nil"/>
          <w:left w:val="nil"/>
          <w:bottom w:val="nil"/>
          <w:right w:val="nil"/>
          <w:between w:val="nil"/>
        </w:pBdr>
        <w:ind w:left="360"/>
        <w:rPr>
          <w:rFonts w:ascii="Arial" w:eastAsia="Roboto" w:hAnsi="Arial" w:cs="Arial"/>
          <w:color w:val="000000"/>
          <w:sz w:val="22"/>
          <w:szCs w:val="22"/>
        </w:rPr>
      </w:pPr>
    </w:p>
    <w:p w14:paraId="0000007B" w14:textId="58159D3F" w:rsidR="00FC6561" w:rsidRPr="002942C0"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 xml:space="preserve">Reading: </w:t>
      </w:r>
      <w:r w:rsidRPr="002942C0">
        <w:rPr>
          <w:rFonts w:ascii="Arial" w:eastAsia="Roboto" w:hAnsi="Arial" w:cs="Arial"/>
          <w:color w:val="000000"/>
          <w:sz w:val="22"/>
          <w:szCs w:val="22"/>
        </w:rPr>
        <w:t>Chapter 5</w:t>
      </w:r>
      <w:r w:rsidR="002715E6">
        <w:rPr>
          <w:rFonts w:ascii="Arial" w:eastAsia="Roboto" w:hAnsi="Arial" w:cs="Arial"/>
          <w:color w:val="000000"/>
          <w:sz w:val="22"/>
          <w:szCs w:val="22"/>
        </w:rPr>
        <w:t xml:space="preserve"> (Teach Yourself SQL)</w:t>
      </w:r>
    </w:p>
    <w:p w14:paraId="0000007C" w14:textId="77777777" w:rsidR="00FC6561" w:rsidRPr="002942C0"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 xml:space="preserve">Exercise/Assignment: </w:t>
      </w:r>
      <w:r w:rsidRPr="002942C0">
        <w:rPr>
          <w:rFonts w:ascii="Arial" w:eastAsia="Roboto" w:hAnsi="Arial" w:cs="Arial"/>
          <w:color w:val="000000"/>
          <w:sz w:val="22"/>
          <w:szCs w:val="22"/>
        </w:rPr>
        <w:t xml:space="preserve">See online course session </w:t>
      </w:r>
    </w:p>
    <w:p w14:paraId="0000007D" w14:textId="77777777" w:rsidR="00FC6561" w:rsidRPr="002942C0" w:rsidRDefault="00FC6561">
      <w:pPr>
        <w:pBdr>
          <w:top w:val="nil"/>
          <w:left w:val="nil"/>
          <w:bottom w:val="nil"/>
          <w:right w:val="nil"/>
          <w:between w:val="nil"/>
        </w:pBdr>
        <w:spacing w:line="259" w:lineRule="auto"/>
        <w:rPr>
          <w:rFonts w:ascii="Arial" w:eastAsia="Roboto" w:hAnsi="Arial" w:cs="Arial"/>
          <w:color w:val="000000"/>
          <w:sz w:val="22"/>
          <w:szCs w:val="22"/>
        </w:rPr>
      </w:pPr>
    </w:p>
    <w:p w14:paraId="0000007E" w14:textId="2DDF08FC" w:rsidR="00FC6561" w:rsidRPr="002942C0" w:rsidRDefault="006D3086">
      <w:pPr>
        <w:pBdr>
          <w:top w:val="nil"/>
          <w:left w:val="nil"/>
          <w:bottom w:val="nil"/>
          <w:right w:val="nil"/>
          <w:between w:val="nil"/>
        </w:pBdr>
        <w:spacing w:after="160" w:line="259" w:lineRule="auto"/>
        <w:rPr>
          <w:rFonts w:ascii="Arial" w:eastAsia="Roboto" w:hAnsi="Arial" w:cs="Arial"/>
          <w:b/>
          <w:color w:val="000000"/>
          <w:sz w:val="22"/>
          <w:szCs w:val="22"/>
        </w:rPr>
      </w:pPr>
      <w:r w:rsidRPr="002942C0">
        <w:rPr>
          <w:rFonts w:ascii="Arial" w:eastAsia="Roboto" w:hAnsi="Arial" w:cs="Arial"/>
          <w:b/>
          <w:color w:val="000000"/>
          <w:sz w:val="22"/>
          <w:szCs w:val="22"/>
        </w:rPr>
        <w:t xml:space="preserve">Week </w:t>
      </w:r>
      <w:r w:rsidR="00253D02">
        <w:rPr>
          <w:rFonts w:ascii="Arial" w:eastAsia="Roboto" w:hAnsi="Arial" w:cs="Arial"/>
          <w:b/>
          <w:color w:val="000000"/>
          <w:sz w:val="22"/>
          <w:szCs w:val="22"/>
        </w:rPr>
        <w:t>5</w:t>
      </w:r>
      <w:r w:rsidRPr="002942C0">
        <w:rPr>
          <w:rFonts w:ascii="Arial" w:eastAsia="Roboto" w:hAnsi="Arial" w:cs="Arial"/>
          <w:b/>
          <w:color w:val="000000"/>
          <w:sz w:val="22"/>
          <w:szCs w:val="22"/>
        </w:rPr>
        <w:t xml:space="preserve">, Session </w:t>
      </w:r>
      <w:r w:rsidR="00253D02">
        <w:rPr>
          <w:rFonts w:ascii="Arial" w:eastAsia="Roboto" w:hAnsi="Arial" w:cs="Arial"/>
          <w:b/>
          <w:color w:val="000000"/>
          <w:sz w:val="22"/>
          <w:szCs w:val="22"/>
        </w:rPr>
        <w:t>5</w:t>
      </w:r>
      <w:r w:rsidRPr="002942C0">
        <w:rPr>
          <w:rFonts w:ascii="Arial" w:eastAsia="Roboto" w:hAnsi="Arial" w:cs="Arial"/>
          <w:b/>
          <w:color w:val="000000"/>
          <w:sz w:val="22"/>
          <w:szCs w:val="22"/>
        </w:rPr>
        <w:t>, SQL Built-in Functions</w:t>
      </w:r>
    </w:p>
    <w:p w14:paraId="0000007F"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SQL built-in Functions</w:t>
      </w:r>
    </w:p>
    <w:p w14:paraId="00000080"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Numeric functions - CEIL, FLOOR, ROUND, TRUNCATE, etc.</w:t>
      </w:r>
    </w:p>
    <w:p w14:paraId="00000081"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String functions - CONCAT, LENGTH, SUBSTR, REPLACE, etc.</w:t>
      </w:r>
    </w:p>
    <w:p w14:paraId="00000082"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The CASE expression, 2 flavors</w:t>
      </w:r>
    </w:p>
    <w:p w14:paraId="00000083"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Date functions - MySQL and Oracle</w:t>
      </w:r>
    </w:p>
    <w:p w14:paraId="00000084"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Current date, date manipulation, date formatting</w:t>
      </w:r>
    </w:p>
    <w:p w14:paraId="00000085" w14:textId="77777777" w:rsidR="00FC6561" w:rsidRPr="002942C0" w:rsidRDefault="00FC6561">
      <w:pPr>
        <w:widowControl w:val="0"/>
        <w:pBdr>
          <w:top w:val="nil"/>
          <w:left w:val="nil"/>
          <w:bottom w:val="nil"/>
          <w:right w:val="nil"/>
          <w:between w:val="nil"/>
        </w:pBdr>
        <w:ind w:left="360"/>
        <w:rPr>
          <w:rFonts w:ascii="Arial" w:eastAsia="Roboto" w:hAnsi="Arial" w:cs="Arial"/>
          <w:color w:val="000000"/>
          <w:sz w:val="22"/>
          <w:szCs w:val="22"/>
        </w:rPr>
      </w:pPr>
    </w:p>
    <w:p w14:paraId="00000086" w14:textId="03F922E8" w:rsidR="00FC6561" w:rsidRPr="002942C0"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 xml:space="preserve">Reading: </w:t>
      </w:r>
      <w:r w:rsidRPr="002942C0">
        <w:rPr>
          <w:rFonts w:ascii="Arial" w:eastAsia="Roboto" w:hAnsi="Arial" w:cs="Arial"/>
          <w:color w:val="000000"/>
          <w:sz w:val="22"/>
          <w:szCs w:val="22"/>
        </w:rPr>
        <w:t>Chapter 7 (Skip aggregate functions), chapter 12</w:t>
      </w:r>
      <w:r w:rsidR="002715E6">
        <w:rPr>
          <w:rFonts w:ascii="Arial" w:eastAsia="Roboto" w:hAnsi="Arial" w:cs="Arial"/>
          <w:color w:val="000000"/>
          <w:sz w:val="22"/>
          <w:szCs w:val="22"/>
        </w:rPr>
        <w:t xml:space="preserve"> (Teach Yourself SQL)</w:t>
      </w:r>
    </w:p>
    <w:p w14:paraId="00000087" w14:textId="77777777" w:rsidR="00FC6561" w:rsidRPr="002942C0"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 xml:space="preserve">Exercise/Assignment: </w:t>
      </w:r>
      <w:r w:rsidRPr="002942C0">
        <w:rPr>
          <w:rFonts w:ascii="Arial" w:eastAsia="Roboto" w:hAnsi="Arial" w:cs="Arial"/>
          <w:color w:val="000000"/>
          <w:sz w:val="22"/>
          <w:szCs w:val="22"/>
        </w:rPr>
        <w:t xml:space="preserve">See online course session </w:t>
      </w:r>
    </w:p>
    <w:p w14:paraId="00000088" w14:textId="77777777" w:rsidR="00FC6561" w:rsidRPr="002942C0" w:rsidRDefault="00FC6561">
      <w:pPr>
        <w:widowControl w:val="0"/>
        <w:pBdr>
          <w:top w:val="nil"/>
          <w:left w:val="nil"/>
          <w:bottom w:val="nil"/>
          <w:right w:val="nil"/>
          <w:between w:val="nil"/>
        </w:pBdr>
        <w:rPr>
          <w:rFonts w:ascii="Arial" w:eastAsia="Roboto" w:hAnsi="Arial" w:cs="Arial"/>
          <w:color w:val="000000"/>
          <w:sz w:val="22"/>
          <w:szCs w:val="22"/>
        </w:rPr>
      </w:pPr>
    </w:p>
    <w:p w14:paraId="00000089" w14:textId="46528E87" w:rsidR="00FC6561" w:rsidRPr="002942C0" w:rsidRDefault="006D3086">
      <w:pPr>
        <w:pBdr>
          <w:top w:val="nil"/>
          <w:left w:val="nil"/>
          <w:bottom w:val="nil"/>
          <w:right w:val="nil"/>
          <w:between w:val="nil"/>
        </w:pBdr>
        <w:spacing w:after="160" w:line="259" w:lineRule="auto"/>
        <w:rPr>
          <w:rFonts w:ascii="Arial" w:eastAsia="Roboto" w:hAnsi="Arial" w:cs="Arial"/>
          <w:b/>
          <w:color w:val="000000"/>
          <w:sz w:val="22"/>
          <w:szCs w:val="22"/>
        </w:rPr>
      </w:pPr>
      <w:r w:rsidRPr="002942C0">
        <w:rPr>
          <w:rFonts w:ascii="Arial" w:eastAsia="Roboto" w:hAnsi="Arial" w:cs="Arial"/>
          <w:b/>
          <w:color w:val="000000"/>
          <w:sz w:val="22"/>
          <w:szCs w:val="22"/>
        </w:rPr>
        <w:t xml:space="preserve">Week </w:t>
      </w:r>
      <w:r w:rsidR="002715E6">
        <w:rPr>
          <w:rFonts w:ascii="Arial" w:eastAsia="Roboto" w:hAnsi="Arial" w:cs="Arial"/>
          <w:b/>
          <w:color w:val="000000"/>
          <w:sz w:val="22"/>
          <w:szCs w:val="22"/>
        </w:rPr>
        <w:t>6</w:t>
      </w:r>
      <w:r w:rsidRPr="002942C0">
        <w:rPr>
          <w:rFonts w:ascii="Arial" w:eastAsia="Roboto" w:hAnsi="Arial" w:cs="Arial"/>
          <w:b/>
          <w:color w:val="000000"/>
          <w:sz w:val="22"/>
          <w:szCs w:val="22"/>
        </w:rPr>
        <w:t xml:space="preserve">, Session </w:t>
      </w:r>
      <w:r w:rsidR="002715E6">
        <w:rPr>
          <w:rFonts w:ascii="Arial" w:eastAsia="Roboto" w:hAnsi="Arial" w:cs="Arial"/>
          <w:b/>
          <w:color w:val="000000"/>
          <w:sz w:val="22"/>
          <w:szCs w:val="22"/>
        </w:rPr>
        <w:t>6</w:t>
      </w:r>
      <w:r w:rsidRPr="002942C0">
        <w:rPr>
          <w:rFonts w:ascii="Arial" w:eastAsia="Roboto" w:hAnsi="Arial" w:cs="Arial"/>
          <w:b/>
          <w:color w:val="000000"/>
          <w:sz w:val="22"/>
          <w:szCs w:val="22"/>
        </w:rPr>
        <w:t>, Aggregating and Grouping</w:t>
      </w:r>
    </w:p>
    <w:p w14:paraId="0000008A"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Aggregating and Grouping</w:t>
      </w:r>
    </w:p>
    <w:p w14:paraId="0000008B"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Aggregate functions - SUM, COUNT, AVG, MIN, MAX</w:t>
      </w:r>
    </w:p>
    <w:p w14:paraId="0000008C"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The GROUP BY clause</w:t>
      </w:r>
    </w:p>
    <w:p w14:paraId="0000008D"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The HAVING clause</w:t>
      </w:r>
    </w:p>
    <w:p w14:paraId="0000008E"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Finding Duplicate Records</w:t>
      </w:r>
    </w:p>
    <w:p w14:paraId="0000008F"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GROUP BY with ROLLUP feature</w:t>
      </w:r>
    </w:p>
    <w:p w14:paraId="00000090"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The ORDER BY clause Pivoting rows into columns</w:t>
      </w:r>
    </w:p>
    <w:p w14:paraId="00000091" w14:textId="77777777" w:rsidR="00FC6561" w:rsidRPr="002942C0" w:rsidRDefault="00FC6561">
      <w:pPr>
        <w:widowControl w:val="0"/>
        <w:pBdr>
          <w:top w:val="nil"/>
          <w:left w:val="nil"/>
          <w:bottom w:val="nil"/>
          <w:right w:val="nil"/>
          <w:between w:val="nil"/>
        </w:pBdr>
        <w:ind w:left="360"/>
        <w:rPr>
          <w:rFonts w:ascii="Arial" w:eastAsia="Roboto" w:hAnsi="Arial" w:cs="Arial"/>
          <w:color w:val="000000"/>
          <w:sz w:val="22"/>
          <w:szCs w:val="22"/>
        </w:rPr>
      </w:pPr>
    </w:p>
    <w:p w14:paraId="00000092" w14:textId="734BDFB0" w:rsidR="00FC6561" w:rsidRPr="002942C0"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Reading:</w:t>
      </w:r>
      <w:r w:rsidRPr="002942C0">
        <w:rPr>
          <w:rFonts w:ascii="Arial" w:eastAsia="Roboto" w:hAnsi="Arial" w:cs="Arial"/>
          <w:color w:val="000000"/>
          <w:sz w:val="22"/>
          <w:szCs w:val="22"/>
        </w:rPr>
        <w:t xml:space="preserve"> Chapter 7 (Aggregate functions), Chapter 4</w:t>
      </w:r>
      <w:r w:rsidR="002715E6">
        <w:rPr>
          <w:rFonts w:ascii="Arial" w:eastAsia="Roboto" w:hAnsi="Arial" w:cs="Arial"/>
          <w:color w:val="000000"/>
          <w:sz w:val="22"/>
          <w:szCs w:val="22"/>
        </w:rPr>
        <w:t xml:space="preserve"> (Teach Yourself SQL)</w:t>
      </w:r>
    </w:p>
    <w:p w14:paraId="00000093" w14:textId="77777777" w:rsidR="00FC6561" w:rsidRPr="002942C0"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 xml:space="preserve">Exercise/Assignment: </w:t>
      </w:r>
      <w:r w:rsidRPr="002942C0">
        <w:rPr>
          <w:rFonts w:ascii="Arial" w:eastAsia="Roboto" w:hAnsi="Arial" w:cs="Arial"/>
          <w:color w:val="000000"/>
          <w:sz w:val="22"/>
          <w:szCs w:val="22"/>
        </w:rPr>
        <w:t xml:space="preserve">See online course session </w:t>
      </w:r>
    </w:p>
    <w:p w14:paraId="00000094" w14:textId="77777777" w:rsidR="00FC6561" w:rsidRDefault="00FC6561">
      <w:pPr>
        <w:pBdr>
          <w:top w:val="nil"/>
          <w:left w:val="nil"/>
          <w:bottom w:val="nil"/>
          <w:right w:val="nil"/>
          <w:between w:val="nil"/>
        </w:pBdr>
        <w:spacing w:line="259" w:lineRule="auto"/>
        <w:rPr>
          <w:rFonts w:ascii="Arial" w:eastAsia="Roboto" w:hAnsi="Arial" w:cs="Arial"/>
          <w:color w:val="000000"/>
          <w:sz w:val="22"/>
          <w:szCs w:val="22"/>
        </w:rPr>
      </w:pPr>
    </w:p>
    <w:p w14:paraId="79121169" w14:textId="77777777" w:rsidR="002715E6" w:rsidRPr="002942C0" w:rsidRDefault="002715E6">
      <w:pPr>
        <w:pBdr>
          <w:top w:val="nil"/>
          <w:left w:val="nil"/>
          <w:bottom w:val="nil"/>
          <w:right w:val="nil"/>
          <w:between w:val="nil"/>
        </w:pBdr>
        <w:spacing w:line="259" w:lineRule="auto"/>
        <w:rPr>
          <w:rFonts w:ascii="Arial" w:eastAsia="Roboto" w:hAnsi="Arial" w:cs="Arial"/>
          <w:color w:val="000000"/>
          <w:sz w:val="22"/>
          <w:szCs w:val="22"/>
        </w:rPr>
      </w:pPr>
    </w:p>
    <w:p w14:paraId="00000095" w14:textId="45BAE610" w:rsidR="00FC6561" w:rsidRPr="002942C0" w:rsidRDefault="006D3086">
      <w:pPr>
        <w:pBdr>
          <w:top w:val="nil"/>
          <w:left w:val="nil"/>
          <w:bottom w:val="nil"/>
          <w:right w:val="nil"/>
          <w:between w:val="nil"/>
        </w:pBdr>
        <w:spacing w:after="160" w:line="259" w:lineRule="auto"/>
        <w:rPr>
          <w:rFonts w:ascii="Arial" w:eastAsia="Roboto" w:hAnsi="Arial" w:cs="Arial"/>
          <w:b/>
          <w:color w:val="000000"/>
          <w:sz w:val="22"/>
          <w:szCs w:val="22"/>
        </w:rPr>
      </w:pPr>
      <w:r w:rsidRPr="002942C0">
        <w:rPr>
          <w:rFonts w:ascii="Arial" w:eastAsia="Roboto" w:hAnsi="Arial" w:cs="Arial"/>
          <w:b/>
          <w:color w:val="000000"/>
          <w:sz w:val="22"/>
          <w:szCs w:val="22"/>
        </w:rPr>
        <w:lastRenderedPageBreak/>
        <w:t xml:space="preserve">Week </w:t>
      </w:r>
      <w:r w:rsidR="002715E6">
        <w:rPr>
          <w:rFonts w:ascii="Arial" w:eastAsia="Roboto" w:hAnsi="Arial" w:cs="Arial"/>
          <w:b/>
          <w:color w:val="000000"/>
          <w:sz w:val="22"/>
          <w:szCs w:val="22"/>
        </w:rPr>
        <w:t>7</w:t>
      </w:r>
      <w:r w:rsidRPr="002942C0">
        <w:rPr>
          <w:rFonts w:ascii="Arial" w:eastAsia="Roboto" w:hAnsi="Arial" w:cs="Arial"/>
          <w:b/>
          <w:color w:val="000000"/>
          <w:sz w:val="22"/>
          <w:szCs w:val="22"/>
        </w:rPr>
        <w:t xml:space="preserve">, Session </w:t>
      </w:r>
      <w:r w:rsidR="002715E6">
        <w:rPr>
          <w:rFonts w:ascii="Arial" w:eastAsia="Roboto" w:hAnsi="Arial" w:cs="Arial"/>
          <w:b/>
          <w:color w:val="000000"/>
          <w:sz w:val="22"/>
          <w:szCs w:val="22"/>
        </w:rPr>
        <w:t>7</w:t>
      </w:r>
      <w:r w:rsidRPr="002942C0">
        <w:rPr>
          <w:rFonts w:ascii="Arial" w:eastAsia="Roboto" w:hAnsi="Arial" w:cs="Arial"/>
          <w:b/>
          <w:color w:val="000000"/>
          <w:sz w:val="22"/>
          <w:szCs w:val="22"/>
        </w:rPr>
        <w:t>, Select Sub-Queries</w:t>
      </w:r>
    </w:p>
    <w:p w14:paraId="00000096"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Using SELECT Sub-Queries</w:t>
      </w:r>
    </w:p>
    <w:p w14:paraId="00000097"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Subqueries as filters</w:t>
      </w:r>
    </w:p>
    <w:p w14:paraId="00000098"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Subqueries as inline views</w:t>
      </w:r>
    </w:p>
    <w:p w14:paraId="00000099"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Subqueries as additional derived columns</w:t>
      </w:r>
    </w:p>
    <w:p w14:paraId="0000009A"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Correlated Subqueries</w:t>
      </w:r>
    </w:p>
    <w:p w14:paraId="0000009B"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Where [NOT} EXISTS in Subquery</w:t>
      </w:r>
    </w:p>
    <w:p w14:paraId="0000009C"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Finding the last record from a set</w:t>
      </w:r>
    </w:p>
    <w:p w14:paraId="0000009D"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Pivoting rows into columns</w:t>
      </w:r>
    </w:p>
    <w:p w14:paraId="0000009E" w14:textId="77777777" w:rsidR="00FC6561" w:rsidRPr="002942C0" w:rsidRDefault="00FC6561">
      <w:pPr>
        <w:widowControl w:val="0"/>
        <w:pBdr>
          <w:top w:val="nil"/>
          <w:left w:val="nil"/>
          <w:bottom w:val="nil"/>
          <w:right w:val="nil"/>
          <w:between w:val="nil"/>
        </w:pBdr>
        <w:ind w:left="360"/>
        <w:rPr>
          <w:rFonts w:ascii="Arial" w:eastAsia="Roboto" w:hAnsi="Arial" w:cs="Arial"/>
          <w:b/>
          <w:color w:val="000000"/>
          <w:sz w:val="22"/>
          <w:szCs w:val="22"/>
        </w:rPr>
      </w:pPr>
    </w:p>
    <w:p w14:paraId="0000009F" w14:textId="40D14F6F" w:rsidR="00FC6561" w:rsidRPr="002942C0"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Reading:</w:t>
      </w:r>
      <w:r w:rsidRPr="002942C0">
        <w:rPr>
          <w:rFonts w:ascii="Arial" w:eastAsia="Roboto" w:hAnsi="Arial" w:cs="Arial"/>
          <w:color w:val="000000"/>
          <w:sz w:val="22"/>
          <w:szCs w:val="22"/>
        </w:rPr>
        <w:t xml:space="preserve"> Chapter 6 </w:t>
      </w:r>
      <w:r w:rsidR="002715E6">
        <w:rPr>
          <w:rFonts w:ascii="Arial" w:eastAsia="Roboto" w:hAnsi="Arial" w:cs="Arial"/>
          <w:color w:val="000000"/>
          <w:sz w:val="22"/>
          <w:szCs w:val="22"/>
        </w:rPr>
        <w:t>(Teach Yourself SQL)</w:t>
      </w:r>
    </w:p>
    <w:p w14:paraId="000000A0" w14:textId="77777777" w:rsidR="00FC6561" w:rsidRPr="002942C0"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 xml:space="preserve">Exercise/Assignment: </w:t>
      </w:r>
      <w:r w:rsidRPr="002942C0">
        <w:rPr>
          <w:rFonts w:ascii="Arial" w:eastAsia="Roboto" w:hAnsi="Arial" w:cs="Arial"/>
          <w:color w:val="000000"/>
          <w:sz w:val="22"/>
          <w:szCs w:val="22"/>
        </w:rPr>
        <w:t xml:space="preserve">See online course session </w:t>
      </w:r>
    </w:p>
    <w:p w14:paraId="496C70F0" w14:textId="77777777" w:rsidR="002715E6" w:rsidRPr="002942C0" w:rsidRDefault="002715E6" w:rsidP="002715E6">
      <w:pPr>
        <w:widowControl w:val="0"/>
        <w:pBdr>
          <w:top w:val="nil"/>
          <w:left w:val="nil"/>
          <w:bottom w:val="nil"/>
          <w:right w:val="nil"/>
          <w:between w:val="nil"/>
        </w:pBdr>
        <w:rPr>
          <w:rFonts w:ascii="Arial" w:eastAsia="Roboto" w:hAnsi="Arial" w:cs="Arial"/>
          <w:color w:val="000000"/>
          <w:sz w:val="22"/>
          <w:szCs w:val="22"/>
        </w:rPr>
      </w:pPr>
    </w:p>
    <w:p w14:paraId="60358E23" w14:textId="7F4D8A9E" w:rsidR="002715E6" w:rsidRPr="002942C0" w:rsidRDefault="002715E6" w:rsidP="002715E6">
      <w:pPr>
        <w:pBdr>
          <w:top w:val="nil"/>
          <w:left w:val="nil"/>
          <w:bottom w:val="nil"/>
          <w:right w:val="nil"/>
          <w:between w:val="nil"/>
        </w:pBdr>
        <w:spacing w:after="160" w:line="259" w:lineRule="auto"/>
        <w:rPr>
          <w:rFonts w:ascii="Arial" w:eastAsia="Roboto" w:hAnsi="Arial" w:cs="Arial"/>
          <w:b/>
          <w:color w:val="000000"/>
          <w:sz w:val="22"/>
          <w:szCs w:val="22"/>
        </w:rPr>
      </w:pPr>
      <w:r w:rsidRPr="002942C0">
        <w:rPr>
          <w:rFonts w:ascii="Arial" w:eastAsia="Roboto" w:hAnsi="Arial" w:cs="Arial"/>
          <w:b/>
          <w:color w:val="000000"/>
          <w:sz w:val="22"/>
          <w:szCs w:val="22"/>
        </w:rPr>
        <w:t xml:space="preserve">Week </w:t>
      </w:r>
      <w:r>
        <w:rPr>
          <w:rFonts w:ascii="Arial" w:eastAsia="Roboto" w:hAnsi="Arial" w:cs="Arial"/>
          <w:b/>
          <w:color w:val="000000"/>
          <w:sz w:val="22"/>
          <w:szCs w:val="22"/>
        </w:rPr>
        <w:t>8</w:t>
      </w:r>
      <w:r w:rsidRPr="002942C0">
        <w:rPr>
          <w:rFonts w:ascii="Arial" w:eastAsia="Roboto" w:hAnsi="Arial" w:cs="Arial"/>
          <w:b/>
          <w:color w:val="000000"/>
          <w:sz w:val="22"/>
          <w:szCs w:val="22"/>
        </w:rPr>
        <w:t xml:space="preserve">, Session </w:t>
      </w:r>
      <w:r>
        <w:rPr>
          <w:rFonts w:ascii="Arial" w:eastAsia="Roboto" w:hAnsi="Arial" w:cs="Arial"/>
          <w:b/>
          <w:color w:val="000000"/>
          <w:sz w:val="22"/>
          <w:szCs w:val="22"/>
        </w:rPr>
        <w:t>8</w:t>
      </w:r>
      <w:r w:rsidRPr="002942C0">
        <w:rPr>
          <w:rFonts w:ascii="Arial" w:eastAsia="Roboto" w:hAnsi="Arial" w:cs="Arial"/>
          <w:b/>
          <w:color w:val="000000"/>
          <w:sz w:val="22"/>
          <w:szCs w:val="22"/>
        </w:rPr>
        <w:t xml:space="preserve">, </w:t>
      </w:r>
      <w:r>
        <w:rPr>
          <w:rFonts w:ascii="Arial" w:eastAsia="Roboto" w:hAnsi="Arial" w:cs="Arial"/>
          <w:b/>
          <w:color w:val="000000"/>
          <w:sz w:val="22"/>
          <w:szCs w:val="22"/>
        </w:rPr>
        <w:t>Midterm Exam</w:t>
      </w:r>
    </w:p>
    <w:p w14:paraId="000000A1" w14:textId="166223BF" w:rsidR="00FC6561" w:rsidRDefault="002715E6" w:rsidP="002715E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Pr>
          <w:rFonts w:ascii="Arial" w:eastAsia="Roboto" w:hAnsi="Arial" w:cs="Arial"/>
          <w:color w:val="000000"/>
          <w:sz w:val="22"/>
          <w:szCs w:val="22"/>
        </w:rPr>
        <w:t>Midterm Exam</w:t>
      </w:r>
    </w:p>
    <w:p w14:paraId="406C2782" w14:textId="77777777" w:rsidR="002715E6" w:rsidRPr="002942C0" w:rsidRDefault="002715E6">
      <w:pPr>
        <w:widowControl w:val="0"/>
        <w:pBdr>
          <w:top w:val="nil"/>
          <w:left w:val="nil"/>
          <w:bottom w:val="nil"/>
          <w:right w:val="nil"/>
          <w:between w:val="nil"/>
        </w:pBdr>
        <w:rPr>
          <w:rFonts w:ascii="Arial" w:eastAsia="Roboto" w:hAnsi="Arial" w:cs="Arial"/>
          <w:color w:val="000000"/>
          <w:sz w:val="22"/>
          <w:szCs w:val="22"/>
        </w:rPr>
      </w:pPr>
    </w:p>
    <w:p w14:paraId="000000A2" w14:textId="76D9B82F" w:rsidR="00FC6561" w:rsidRPr="002942C0" w:rsidRDefault="006D3086">
      <w:pPr>
        <w:pBdr>
          <w:top w:val="nil"/>
          <w:left w:val="nil"/>
          <w:bottom w:val="nil"/>
          <w:right w:val="nil"/>
          <w:between w:val="nil"/>
        </w:pBdr>
        <w:spacing w:after="160" w:line="259" w:lineRule="auto"/>
        <w:rPr>
          <w:rFonts w:ascii="Arial" w:eastAsia="Roboto" w:hAnsi="Arial" w:cs="Arial"/>
          <w:b/>
          <w:color w:val="000000"/>
          <w:sz w:val="22"/>
          <w:szCs w:val="22"/>
        </w:rPr>
      </w:pPr>
      <w:r w:rsidRPr="002942C0">
        <w:rPr>
          <w:rFonts w:ascii="Arial" w:eastAsia="Roboto" w:hAnsi="Arial" w:cs="Arial"/>
          <w:b/>
          <w:color w:val="000000"/>
          <w:sz w:val="22"/>
          <w:szCs w:val="22"/>
        </w:rPr>
        <w:t xml:space="preserve">Week </w:t>
      </w:r>
      <w:r w:rsidR="002715E6">
        <w:rPr>
          <w:rFonts w:ascii="Arial" w:eastAsia="Roboto" w:hAnsi="Arial" w:cs="Arial"/>
          <w:b/>
          <w:color w:val="000000"/>
          <w:sz w:val="22"/>
          <w:szCs w:val="22"/>
        </w:rPr>
        <w:t>9</w:t>
      </w:r>
      <w:r w:rsidRPr="002942C0">
        <w:rPr>
          <w:rFonts w:ascii="Arial" w:eastAsia="Roboto" w:hAnsi="Arial" w:cs="Arial"/>
          <w:b/>
          <w:color w:val="000000"/>
          <w:sz w:val="22"/>
          <w:szCs w:val="22"/>
        </w:rPr>
        <w:t xml:space="preserve">, Session </w:t>
      </w:r>
      <w:r w:rsidR="002715E6">
        <w:rPr>
          <w:rFonts w:ascii="Arial" w:eastAsia="Roboto" w:hAnsi="Arial" w:cs="Arial"/>
          <w:b/>
          <w:color w:val="000000"/>
          <w:sz w:val="22"/>
          <w:szCs w:val="22"/>
        </w:rPr>
        <w:t>9</w:t>
      </w:r>
      <w:r w:rsidRPr="002942C0">
        <w:rPr>
          <w:rFonts w:ascii="Arial" w:eastAsia="Roboto" w:hAnsi="Arial" w:cs="Arial"/>
          <w:b/>
          <w:color w:val="000000"/>
          <w:sz w:val="22"/>
          <w:szCs w:val="22"/>
        </w:rPr>
        <w:t>, Database Design</w:t>
      </w:r>
    </w:p>
    <w:p w14:paraId="000000A3"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Database Design</w:t>
      </w:r>
    </w:p>
    <w:p w14:paraId="000000A4"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The Logical and Physical Model</w:t>
      </w:r>
    </w:p>
    <w:p w14:paraId="000000A5"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Understanding data normalization</w:t>
      </w:r>
    </w:p>
    <w:p w14:paraId="000000A6"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First normal form</w:t>
      </w:r>
    </w:p>
    <w:p w14:paraId="000000A7"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Second normal form</w:t>
      </w:r>
    </w:p>
    <w:p w14:paraId="000000A8"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Third normal form</w:t>
      </w:r>
    </w:p>
    <w:p w14:paraId="000000A9"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Pros &amp; cons of data normalization</w:t>
      </w:r>
    </w:p>
    <w:p w14:paraId="000000AA"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De-normalizing data</w:t>
      </w:r>
    </w:p>
    <w:p w14:paraId="000000AB"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Entity relationships</w:t>
      </w:r>
    </w:p>
    <w:p w14:paraId="000000AC"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One-to-one relationship</w:t>
      </w:r>
    </w:p>
    <w:p w14:paraId="000000AD"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One-to-many relationship</w:t>
      </w:r>
    </w:p>
    <w:p w14:paraId="000000AE"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Many-to-many relationship</w:t>
      </w:r>
    </w:p>
    <w:p w14:paraId="000000AF"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Designing Self-join relationship</w:t>
      </w:r>
    </w:p>
    <w:p w14:paraId="000000B0"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Designing for an ODS (Reporting Database)</w:t>
      </w:r>
    </w:p>
    <w:p w14:paraId="000000B1"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Designing for a Data Warehouse</w:t>
      </w:r>
    </w:p>
    <w:p w14:paraId="000000B2" w14:textId="77777777" w:rsidR="00FC6561" w:rsidRPr="002942C0" w:rsidRDefault="00FC6561">
      <w:pPr>
        <w:pBdr>
          <w:top w:val="nil"/>
          <w:left w:val="nil"/>
          <w:bottom w:val="nil"/>
          <w:right w:val="nil"/>
          <w:between w:val="nil"/>
        </w:pBdr>
        <w:spacing w:line="259" w:lineRule="auto"/>
        <w:rPr>
          <w:rFonts w:ascii="Arial" w:eastAsia="Roboto" w:hAnsi="Arial" w:cs="Arial"/>
          <w:color w:val="000000"/>
          <w:sz w:val="22"/>
          <w:szCs w:val="22"/>
        </w:rPr>
      </w:pPr>
    </w:p>
    <w:p w14:paraId="000000B3" w14:textId="2795BF87" w:rsidR="00FC6561"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Reading:</w:t>
      </w:r>
      <w:r w:rsidRPr="002942C0">
        <w:rPr>
          <w:rFonts w:ascii="Arial" w:eastAsia="Roboto" w:hAnsi="Arial" w:cs="Arial"/>
          <w:color w:val="000000"/>
          <w:sz w:val="22"/>
          <w:szCs w:val="22"/>
        </w:rPr>
        <w:t xml:space="preserve"> Chapter </w:t>
      </w:r>
      <w:r w:rsidR="002715E6">
        <w:rPr>
          <w:rFonts w:ascii="Arial" w:eastAsia="Roboto" w:hAnsi="Arial" w:cs="Arial"/>
          <w:color w:val="000000"/>
          <w:sz w:val="22"/>
          <w:szCs w:val="22"/>
        </w:rPr>
        <w:t>3 ,6 (Database Systems)</w:t>
      </w:r>
    </w:p>
    <w:p w14:paraId="67880073" w14:textId="77777777" w:rsidR="002715E6" w:rsidRDefault="002715E6" w:rsidP="002715E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Reading:</w:t>
      </w:r>
      <w:r w:rsidRPr="002942C0">
        <w:rPr>
          <w:rFonts w:ascii="Arial" w:eastAsia="Roboto" w:hAnsi="Arial" w:cs="Arial"/>
          <w:color w:val="000000"/>
          <w:sz w:val="22"/>
          <w:szCs w:val="22"/>
        </w:rPr>
        <w:t xml:space="preserve"> Chapter 8</w:t>
      </w:r>
      <w:r>
        <w:rPr>
          <w:rFonts w:ascii="Arial" w:eastAsia="Roboto" w:hAnsi="Arial" w:cs="Arial"/>
          <w:color w:val="000000"/>
          <w:sz w:val="22"/>
          <w:szCs w:val="22"/>
        </w:rPr>
        <w:t xml:space="preserve"> (Teach Yourself SQL)</w:t>
      </w:r>
    </w:p>
    <w:p w14:paraId="000000B4" w14:textId="77777777" w:rsidR="00FC6561" w:rsidRPr="002942C0"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 xml:space="preserve">Exercise/Assignment: </w:t>
      </w:r>
      <w:r w:rsidRPr="002942C0">
        <w:rPr>
          <w:rFonts w:ascii="Arial" w:eastAsia="Roboto" w:hAnsi="Arial" w:cs="Arial"/>
          <w:color w:val="000000"/>
          <w:sz w:val="22"/>
          <w:szCs w:val="22"/>
        </w:rPr>
        <w:t xml:space="preserve">See online course session </w:t>
      </w:r>
    </w:p>
    <w:p w14:paraId="000000B5" w14:textId="77777777" w:rsidR="00FC6561" w:rsidRPr="002942C0" w:rsidRDefault="00FC6561">
      <w:pPr>
        <w:widowControl w:val="0"/>
        <w:pBdr>
          <w:top w:val="nil"/>
          <w:left w:val="nil"/>
          <w:bottom w:val="nil"/>
          <w:right w:val="nil"/>
          <w:between w:val="nil"/>
        </w:pBdr>
        <w:rPr>
          <w:rFonts w:ascii="Arial" w:eastAsia="Roboto" w:hAnsi="Arial" w:cs="Arial"/>
          <w:color w:val="000000"/>
          <w:sz w:val="22"/>
          <w:szCs w:val="22"/>
        </w:rPr>
      </w:pPr>
    </w:p>
    <w:p w14:paraId="000000B6" w14:textId="68379FBD" w:rsidR="00FC6561" w:rsidRPr="002942C0" w:rsidRDefault="006D3086">
      <w:pPr>
        <w:pBdr>
          <w:top w:val="nil"/>
          <w:left w:val="nil"/>
          <w:bottom w:val="nil"/>
          <w:right w:val="nil"/>
          <w:between w:val="nil"/>
        </w:pBdr>
        <w:spacing w:after="160" w:line="259" w:lineRule="auto"/>
        <w:rPr>
          <w:rFonts w:ascii="Arial" w:eastAsia="Roboto" w:hAnsi="Arial" w:cs="Arial"/>
          <w:b/>
          <w:color w:val="000000"/>
          <w:sz w:val="22"/>
          <w:szCs w:val="22"/>
        </w:rPr>
      </w:pPr>
      <w:r w:rsidRPr="002942C0">
        <w:rPr>
          <w:rFonts w:ascii="Arial" w:eastAsia="Roboto" w:hAnsi="Arial" w:cs="Arial"/>
          <w:b/>
          <w:color w:val="000000"/>
          <w:sz w:val="22"/>
          <w:szCs w:val="22"/>
        </w:rPr>
        <w:t xml:space="preserve">Week </w:t>
      </w:r>
      <w:r w:rsidR="002715E6">
        <w:rPr>
          <w:rFonts w:ascii="Arial" w:eastAsia="Roboto" w:hAnsi="Arial" w:cs="Arial"/>
          <w:b/>
          <w:color w:val="000000"/>
          <w:sz w:val="22"/>
          <w:szCs w:val="22"/>
        </w:rPr>
        <w:t>10</w:t>
      </w:r>
      <w:r w:rsidRPr="002942C0">
        <w:rPr>
          <w:rFonts w:ascii="Arial" w:eastAsia="Roboto" w:hAnsi="Arial" w:cs="Arial"/>
          <w:b/>
          <w:color w:val="000000"/>
          <w:sz w:val="22"/>
          <w:szCs w:val="22"/>
        </w:rPr>
        <w:t xml:space="preserve">, Session </w:t>
      </w:r>
      <w:r w:rsidR="002715E6">
        <w:rPr>
          <w:rFonts w:ascii="Arial" w:eastAsia="Roboto" w:hAnsi="Arial" w:cs="Arial"/>
          <w:b/>
          <w:color w:val="000000"/>
          <w:sz w:val="22"/>
          <w:szCs w:val="22"/>
        </w:rPr>
        <w:t>10</w:t>
      </w:r>
      <w:r w:rsidRPr="002942C0">
        <w:rPr>
          <w:rFonts w:ascii="Arial" w:eastAsia="Roboto" w:hAnsi="Arial" w:cs="Arial"/>
          <w:b/>
          <w:color w:val="000000"/>
          <w:sz w:val="22"/>
          <w:szCs w:val="22"/>
        </w:rPr>
        <w:t xml:space="preserve">a, Creating Database Objects </w:t>
      </w:r>
    </w:p>
    <w:p w14:paraId="000000B7"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Creating database objects</w:t>
      </w:r>
    </w:p>
    <w:p w14:paraId="000000B8"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 xml:space="preserve">What is </w:t>
      </w:r>
      <w:proofErr w:type="gramStart"/>
      <w:r w:rsidRPr="002942C0">
        <w:rPr>
          <w:rFonts w:ascii="Arial" w:eastAsia="Roboto" w:hAnsi="Arial" w:cs="Arial"/>
          <w:color w:val="000000"/>
          <w:sz w:val="22"/>
          <w:szCs w:val="22"/>
        </w:rPr>
        <w:t>a primary</w:t>
      </w:r>
      <w:proofErr w:type="gramEnd"/>
      <w:r w:rsidRPr="002942C0">
        <w:rPr>
          <w:rFonts w:ascii="Arial" w:eastAsia="Roboto" w:hAnsi="Arial" w:cs="Arial"/>
          <w:color w:val="000000"/>
          <w:sz w:val="22"/>
          <w:szCs w:val="22"/>
        </w:rPr>
        <w:t xml:space="preserve"> key?</w:t>
      </w:r>
    </w:p>
    <w:p w14:paraId="000000B9"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What is a foreign key?</w:t>
      </w:r>
    </w:p>
    <w:p w14:paraId="000000BA"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What is an index?</w:t>
      </w:r>
    </w:p>
    <w:p w14:paraId="000000BB"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Creating tables</w:t>
      </w:r>
    </w:p>
    <w:p w14:paraId="000000BC"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SQL data types</w:t>
      </w:r>
    </w:p>
    <w:p w14:paraId="000000BD"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Adding a primary key</w:t>
      </w:r>
    </w:p>
    <w:p w14:paraId="000000BE"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Adding constraints</w:t>
      </w:r>
    </w:p>
    <w:p w14:paraId="000000BF"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Creating Indexes</w:t>
      </w:r>
    </w:p>
    <w:p w14:paraId="000000C0"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Altering table definition</w:t>
      </w:r>
    </w:p>
    <w:p w14:paraId="000000C1"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lastRenderedPageBreak/>
        <w:t>Dropping tables</w:t>
      </w:r>
    </w:p>
    <w:p w14:paraId="000000C2"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proofErr w:type="spellStart"/>
      <w:r w:rsidRPr="002942C0">
        <w:rPr>
          <w:rFonts w:ascii="Arial" w:eastAsia="Roboto" w:hAnsi="Arial" w:cs="Arial"/>
          <w:color w:val="000000"/>
          <w:sz w:val="22"/>
          <w:szCs w:val="22"/>
        </w:rPr>
        <w:t>MySql</w:t>
      </w:r>
      <w:proofErr w:type="spellEnd"/>
      <w:r w:rsidRPr="002942C0">
        <w:rPr>
          <w:rFonts w:ascii="Arial" w:eastAsia="Roboto" w:hAnsi="Arial" w:cs="Arial"/>
          <w:color w:val="000000"/>
          <w:sz w:val="22"/>
          <w:szCs w:val="22"/>
        </w:rPr>
        <w:t xml:space="preserve"> Auto Increment</w:t>
      </w:r>
    </w:p>
    <w:p w14:paraId="000000C3"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Oracle Sequences and Identity</w:t>
      </w:r>
    </w:p>
    <w:p w14:paraId="000000C4" w14:textId="77777777" w:rsidR="00FC6561" w:rsidRPr="002942C0" w:rsidRDefault="00FC6561">
      <w:pPr>
        <w:widowControl w:val="0"/>
        <w:pBdr>
          <w:top w:val="nil"/>
          <w:left w:val="nil"/>
          <w:bottom w:val="nil"/>
          <w:right w:val="nil"/>
          <w:between w:val="nil"/>
        </w:pBdr>
        <w:ind w:left="360"/>
        <w:rPr>
          <w:rFonts w:ascii="Arial" w:eastAsia="Roboto" w:hAnsi="Arial" w:cs="Arial"/>
          <w:b/>
          <w:color w:val="000000"/>
          <w:sz w:val="22"/>
          <w:szCs w:val="22"/>
        </w:rPr>
      </w:pPr>
    </w:p>
    <w:p w14:paraId="000000C5" w14:textId="77777777" w:rsidR="00FC6561" w:rsidRPr="002942C0"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Reading:</w:t>
      </w:r>
      <w:r w:rsidRPr="002942C0">
        <w:rPr>
          <w:rFonts w:ascii="Arial" w:eastAsia="Roboto" w:hAnsi="Arial" w:cs="Arial"/>
          <w:color w:val="000000"/>
          <w:sz w:val="22"/>
          <w:szCs w:val="22"/>
        </w:rPr>
        <w:t xml:space="preserve"> Chapter 9, 10, 15</w:t>
      </w:r>
    </w:p>
    <w:p w14:paraId="000000C6" w14:textId="77777777" w:rsidR="00FC6561" w:rsidRPr="002942C0"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 xml:space="preserve">Exercise/Assignment: </w:t>
      </w:r>
      <w:r w:rsidRPr="002942C0">
        <w:rPr>
          <w:rFonts w:ascii="Arial" w:eastAsia="Roboto" w:hAnsi="Arial" w:cs="Arial"/>
          <w:color w:val="000000"/>
          <w:sz w:val="22"/>
          <w:szCs w:val="22"/>
        </w:rPr>
        <w:t xml:space="preserve">See online course session </w:t>
      </w:r>
    </w:p>
    <w:p w14:paraId="000000C7" w14:textId="77777777" w:rsidR="00FC6561" w:rsidRPr="002942C0" w:rsidRDefault="00FC6561">
      <w:pPr>
        <w:widowControl w:val="0"/>
        <w:pBdr>
          <w:top w:val="nil"/>
          <w:left w:val="nil"/>
          <w:bottom w:val="nil"/>
          <w:right w:val="nil"/>
          <w:between w:val="nil"/>
        </w:pBdr>
        <w:rPr>
          <w:rFonts w:ascii="Arial" w:eastAsia="Roboto" w:hAnsi="Arial" w:cs="Arial"/>
          <w:color w:val="000000"/>
          <w:sz w:val="22"/>
          <w:szCs w:val="22"/>
        </w:rPr>
      </w:pPr>
    </w:p>
    <w:p w14:paraId="000000C8" w14:textId="582A3AE8" w:rsidR="00FC6561" w:rsidRPr="002942C0" w:rsidRDefault="006D3086">
      <w:pPr>
        <w:pBdr>
          <w:top w:val="nil"/>
          <w:left w:val="nil"/>
          <w:bottom w:val="nil"/>
          <w:right w:val="nil"/>
          <w:between w:val="nil"/>
        </w:pBdr>
        <w:spacing w:after="160" w:line="259" w:lineRule="auto"/>
        <w:rPr>
          <w:rFonts w:ascii="Arial" w:eastAsia="Roboto" w:hAnsi="Arial" w:cs="Arial"/>
          <w:b/>
          <w:color w:val="000000"/>
          <w:sz w:val="22"/>
          <w:szCs w:val="22"/>
        </w:rPr>
      </w:pPr>
      <w:r w:rsidRPr="002942C0">
        <w:rPr>
          <w:rFonts w:ascii="Arial" w:eastAsia="Roboto" w:hAnsi="Arial" w:cs="Arial"/>
          <w:b/>
          <w:color w:val="000000"/>
          <w:sz w:val="22"/>
          <w:szCs w:val="22"/>
        </w:rPr>
        <w:t xml:space="preserve">Week </w:t>
      </w:r>
      <w:r w:rsidR="002715E6">
        <w:rPr>
          <w:rFonts w:ascii="Arial" w:eastAsia="Roboto" w:hAnsi="Arial" w:cs="Arial"/>
          <w:b/>
          <w:color w:val="000000"/>
          <w:sz w:val="22"/>
          <w:szCs w:val="22"/>
        </w:rPr>
        <w:t>10</w:t>
      </w:r>
      <w:r w:rsidRPr="002942C0">
        <w:rPr>
          <w:rFonts w:ascii="Arial" w:eastAsia="Roboto" w:hAnsi="Arial" w:cs="Arial"/>
          <w:b/>
          <w:color w:val="000000"/>
          <w:sz w:val="22"/>
          <w:szCs w:val="22"/>
        </w:rPr>
        <w:t xml:space="preserve">, Session </w:t>
      </w:r>
      <w:r w:rsidR="002715E6">
        <w:rPr>
          <w:rFonts w:ascii="Arial" w:eastAsia="Roboto" w:hAnsi="Arial" w:cs="Arial"/>
          <w:b/>
          <w:color w:val="000000"/>
          <w:sz w:val="22"/>
          <w:szCs w:val="22"/>
        </w:rPr>
        <w:t>10</w:t>
      </w:r>
      <w:r w:rsidRPr="002942C0">
        <w:rPr>
          <w:rFonts w:ascii="Arial" w:eastAsia="Roboto" w:hAnsi="Arial" w:cs="Arial"/>
          <w:b/>
          <w:color w:val="000000"/>
          <w:sz w:val="22"/>
          <w:szCs w:val="22"/>
        </w:rPr>
        <w:t>b, Inserting, Updating and Deleting Data</w:t>
      </w:r>
    </w:p>
    <w:p w14:paraId="000000C9"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Manipulating data in tables</w:t>
      </w:r>
    </w:p>
    <w:p w14:paraId="000000CA"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Adding data with the INSERT statement</w:t>
      </w:r>
    </w:p>
    <w:p w14:paraId="000000CB"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INSERT with a SELECT statement</w:t>
      </w:r>
    </w:p>
    <w:p w14:paraId="000000CC"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Changing data with the UPDATE statement</w:t>
      </w:r>
    </w:p>
    <w:p w14:paraId="000000CD"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UPDATE with a SELECT statement</w:t>
      </w:r>
    </w:p>
    <w:p w14:paraId="000000CE"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Removing data with the DELETE statement</w:t>
      </w:r>
    </w:p>
    <w:p w14:paraId="000000CF"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DELETE with a SELECT statement</w:t>
      </w:r>
    </w:p>
    <w:p w14:paraId="000000D0"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The TRUNCATE statement</w:t>
      </w:r>
    </w:p>
    <w:p w14:paraId="000000D1"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The REPLACE statement (</w:t>
      </w:r>
      <w:proofErr w:type="spellStart"/>
      <w:r w:rsidRPr="002942C0">
        <w:rPr>
          <w:rFonts w:ascii="Arial" w:eastAsia="Roboto" w:hAnsi="Arial" w:cs="Arial"/>
          <w:color w:val="000000"/>
          <w:sz w:val="22"/>
          <w:szCs w:val="22"/>
        </w:rPr>
        <w:t>MySql</w:t>
      </w:r>
      <w:proofErr w:type="spellEnd"/>
      <w:r w:rsidRPr="002942C0">
        <w:rPr>
          <w:rFonts w:ascii="Arial" w:eastAsia="Roboto" w:hAnsi="Arial" w:cs="Arial"/>
          <w:color w:val="000000"/>
          <w:sz w:val="22"/>
          <w:szCs w:val="22"/>
        </w:rPr>
        <w:t>)</w:t>
      </w:r>
    </w:p>
    <w:p w14:paraId="000000D2"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The MERGE statement (Oracle)</w:t>
      </w:r>
    </w:p>
    <w:p w14:paraId="000000D3" w14:textId="77777777" w:rsidR="00FC6561" w:rsidRPr="002942C0" w:rsidRDefault="00FC6561">
      <w:pPr>
        <w:widowControl w:val="0"/>
        <w:pBdr>
          <w:top w:val="nil"/>
          <w:left w:val="nil"/>
          <w:bottom w:val="nil"/>
          <w:right w:val="nil"/>
          <w:between w:val="nil"/>
        </w:pBdr>
        <w:ind w:left="360"/>
        <w:rPr>
          <w:rFonts w:ascii="Arial" w:eastAsia="Roboto" w:hAnsi="Arial" w:cs="Arial"/>
          <w:b/>
          <w:color w:val="000000"/>
          <w:sz w:val="22"/>
          <w:szCs w:val="22"/>
        </w:rPr>
      </w:pPr>
    </w:p>
    <w:p w14:paraId="000000D4" w14:textId="77777777" w:rsidR="00FC6561" w:rsidRPr="002942C0"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Reading:</w:t>
      </w:r>
      <w:r w:rsidRPr="002942C0">
        <w:rPr>
          <w:rFonts w:ascii="Arial" w:eastAsia="Roboto" w:hAnsi="Arial" w:cs="Arial"/>
          <w:color w:val="000000"/>
          <w:sz w:val="22"/>
          <w:szCs w:val="22"/>
        </w:rPr>
        <w:t xml:space="preserve"> Chapter 11</w:t>
      </w:r>
    </w:p>
    <w:p w14:paraId="000000D5" w14:textId="77777777" w:rsidR="00FC6561" w:rsidRPr="002942C0"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 xml:space="preserve">Exercise/Assignment: </w:t>
      </w:r>
      <w:r w:rsidRPr="002942C0">
        <w:rPr>
          <w:rFonts w:ascii="Arial" w:eastAsia="Roboto" w:hAnsi="Arial" w:cs="Arial"/>
          <w:color w:val="000000"/>
          <w:sz w:val="22"/>
          <w:szCs w:val="22"/>
        </w:rPr>
        <w:t xml:space="preserve">See online course session </w:t>
      </w:r>
    </w:p>
    <w:p w14:paraId="000000D6" w14:textId="77777777" w:rsidR="00FC6561" w:rsidRPr="002942C0" w:rsidRDefault="00FC6561">
      <w:pPr>
        <w:widowControl w:val="0"/>
        <w:pBdr>
          <w:top w:val="nil"/>
          <w:left w:val="nil"/>
          <w:bottom w:val="nil"/>
          <w:right w:val="nil"/>
          <w:between w:val="nil"/>
        </w:pBdr>
        <w:rPr>
          <w:rFonts w:ascii="Arial" w:eastAsia="Roboto" w:hAnsi="Arial" w:cs="Arial"/>
          <w:color w:val="000000"/>
          <w:sz w:val="22"/>
          <w:szCs w:val="22"/>
        </w:rPr>
      </w:pPr>
    </w:p>
    <w:p w14:paraId="000000D7" w14:textId="3163F0E5" w:rsidR="00FC6561" w:rsidRPr="002942C0" w:rsidRDefault="006D3086">
      <w:pPr>
        <w:pBdr>
          <w:top w:val="nil"/>
          <w:left w:val="nil"/>
          <w:bottom w:val="nil"/>
          <w:right w:val="nil"/>
          <w:between w:val="nil"/>
        </w:pBdr>
        <w:spacing w:after="160" w:line="259" w:lineRule="auto"/>
        <w:rPr>
          <w:rFonts w:ascii="Arial" w:eastAsia="Roboto" w:hAnsi="Arial" w:cs="Arial"/>
          <w:b/>
          <w:color w:val="000000"/>
          <w:sz w:val="22"/>
          <w:szCs w:val="22"/>
        </w:rPr>
      </w:pPr>
      <w:r w:rsidRPr="002942C0">
        <w:rPr>
          <w:rFonts w:ascii="Arial" w:eastAsia="Roboto" w:hAnsi="Arial" w:cs="Arial"/>
          <w:b/>
          <w:color w:val="000000"/>
          <w:sz w:val="22"/>
          <w:szCs w:val="22"/>
        </w:rPr>
        <w:t xml:space="preserve">Week </w:t>
      </w:r>
      <w:r w:rsidR="002715E6">
        <w:rPr>
          <w:rFonts w:ascii="Arial" w:eastAsia="Roboto" w:hAnsi="Arial" w:cs="Arial"/>
          <w:b/>
          <w:color w:val="000000"/>
          <w:sz w:val="22"/>
          <w:szCs w:val="22"/>
        </w:rPr>
        <w:t>11</w:t>
      </w:r>
      <w:r w:rsidRPr="002942C0">
        <w:rPr>
          <w:rFonts w:ascii="Arial" w:eastAsia="Roboto" w:hAnsi="Arial" w:cs="Arial"/>
          <w:b/>
          <w:color w:val="000000"/>
          <w:sz w:val="22"/>
          <w:szCs w:val="22"/>
        </w:rPr>
        <w:t xml:space="preserve">, Session </w:t>
      </w:r>
      <w:r w:rsidR="002715E6">
        <w:rPr>
          <w:rFonts w:ascii="Arial" w:eastAsia="Roboto" w:hAnsi="Arial" w:cs="Arial"/>
          <w:b/>
          <w:color w:val="000000"/>
          <w:sz w:val="22"/>
          <w:szCs w:val="22"/>
        </w:rPr>
        <w:t>11</w:t>
      </w:r>
      <w:r w:rsidRPr="002942C0">
        <w:rPr>
          <w:rFonts w:ascii="Arial" w:eastAsia="Roboto" w:hAnsi="Arial" w:cs="Arial"/>
          <w:b/>
          <w:color w:val="000000"/>
          <w:sz w:val="22"/>
          <w:szCs w:val="22"/>
        </w:rPr>
        <w:t>, Advanced Topics</w:t>
      </w:r>
    </w:p>
    <w:p w14:paraId="000000D8"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Advanced Topics</w:t>
      </w:r>
    </w:p>
    <w:p w14:paraId="000000D9"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Creating and using views</w:t>
      </w:r>
    </w:p>
    <w:p w14:paraId="000000DA"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 xml:space="preserve">Using the Data Dictionary – </w:t>
      </w:r>
      <w:proofErr w:type="spellStart"/>
      <w:r w:rsidRPr="002942C0">
        <w:rPr>
          <w:rFonts w:ascii="Arial" w:eastAsia="Roboto" w:hAnsi="Arial" w:cs="Arial"/>
          <w:color w:val="000000"/>
          <w:sz w:val="22"/>
          <w:szCs w:val="22"/>
        </w:rPr>
        <w:t>MySql</w:t>
      </w:r>
      <w:proofErr w:type="spellEnd"/>
    </w:p>
    <w:p w14:paraId="000000DB"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Using the Data Dictionary – Oracle</w:t>
      </w:r>
    </w:p>
    <w:p w14:paraId="000000DC"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The show statement (</w:t>
      </w:r>
      <w:proofErr w:type="spellStart"/>
      <w:r w:rsidRPr="002942C0">
        <w:rPr>
          <w:rFonts w:ascii="Arial" w:eastAsia="Roboto" w:hAnsi="Arial" w:cs="Arial"/>
          <w:color w:val="000000"/>
          <w:sz w:val="22"/>
          <w:szCs w:val="22"/>
        </w:rPr>
        <w:t>MySql</w:t>
      </w:r>
      <w:proofErr w:type="spellEnd"/>
      <w:r w:rsidRPr="002942C0">
        <w:rPr>
          <w:rFonts w:ascii="Arial" w:eastAsia="Roboto" w:hAnsi="Arial" w:cs="Arial"/>
          <w:color w:val="000000"/>
          <w:sz w:val="22"/>
          <w:szCs w:val="22"/>
        </w:rPr>
        <w:t>)</w:t>
      </w:r>
    </w:p>
    <w:p w14:paraId="000000DD"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Loading data from a file</w:t>
      </w:r>
    </w:p>
    <w:p w14:paraId="000000DE"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Unloading data into a file</w:t>
      </w:r>
    </w:p>
    <w:p w14:paraId="000000DF"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Importing a database or table(s)</w:t>
      </w:r>
    </w:p>
    <w:p w14:paraId="000000E0"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Exporting a database of table(s)</w:t>
      </w:r>
    </w:p>
    <w:p w14:paraId="000000E1" w14:textId="77777777" w:rsidR="00FC6561" w:rsidRPr="002942C0" w:rsidRDefault="00FC6561">
      <w:pPr>
        <w:widowControl w:val="0"/>
        <w:pBdr>
          <w:top w:val="nil"/>
          <w:left w:val="nil"/>
          <w:bottom w:val="nil"/>
          <w:right w:val="nil"/>
          <w:between w:val="nil"/>
        </w:pBdr>
        <w:ind w:left="360"/>
        <w:rPr>
          <w:rFonts w:ascii="Arial" w:eastAsia="Roboto" w:hAnsi="Arial" w:cs="Arial"/>
          <w:color w:val="000000"/>
          <w:sz w:val="22"/>
          <w:szCs w:val="22"/>
        </w:rPr>
      </w:pPr>
    </w:p>
    <w:p w14:paraId="000000E2" w14:textId="77777777" w:rsidR="00FC6561" w:rsidRPr="002942C0"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Reading:</w:t>
      </w:r>
      <w:r w:rsidRPr="002942C0">
        <w:rPr>
          <w:rFonts w:ascii="Arial" w:eastAsia="Roboto" w:hAnsi="Arial" w:cs="Arial"/>
          <w:color w:val="000000"/>
          <w:sz w:val="22"/>
          <w:szCs w:val="22"/>
        </w:rPr>
        <w:t xml:space="preserve"> Chapter 13, 18</w:t>
      </w:r>
    </w:p>
    <w:p w14:paraId="000000E3" w14:textId="77777777" w:rsidR="00FC6561" w:rsidRPr="002942C0" w:rsidRDefault="006D308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 xml:space="preserve">Exercise/Assignment: </w:t>
      </w:r>
      <w:r w:rsidRPr="002942C0">
        <w:rPr>
          <w:rFonts w:ascii="Arial" w:eastAsia="Roboto" w:hAnsi="Arial" w:cs="Arial"/>
          <w:color w:val="000000"/>
          <w:sz w:val="22"/>
          <w:szCs w:val="22"/>
        </w:rPr>
        <w:t xml:space="preserve">See online course session </w:t>
      </w:r>
    </w:p>
    <w:p w14:paraId="000000E4" w14:textId="77777777" w:rsidR="00FC6561" w:rsidRDefault="00FC6561">
      <w:pPr>
        <w:pBdr>
          <w:top w:val="nil"/>
          <w:left w:val="nil"/>
          <w:bottom w:val="nil"/>
          <w:right w:val="nil"/>
          <w:between w:val="nil"/>
        </w:pBdr>
        <w:spacing w:line="259" w:lineRule="auto"/>
        <w:rPr>
          <w:rFonts w:ascii="Arial" w:eastAsia="Roboto" w:hAnsi="Arial" w:cs="Arial"/>
          <w:color w:val="000000"/>
          <w:sz w:val="22"/>
          <w:szCs w:val="22"/>
        </w:rPr>
      </w:pPr>
    </w:p>
    <w:p w14:paraId="6636A38E" w14:textId="30B545F3" w:rsidR="002715E6" w:rsidRPr="002942C0" w:rsidRDefault="002715E6" w:rsidP="002715E6">
      <w:pPr>
        <w:pBdr>
          <w:top w:val="nil"/>
          <w:left w:val="nil"/>
          <w:bottom w:val="nil"/>
          <w:right w:val="nil"/>
          <w:between w:val="nil"/>
        </w:pBdr>
        <w:spacing w:after="160" w:line="259" w:lineRule="auto"/>
        <w:rPr>
          <w:rFonts w:ascii="Arial" w:eastAsia="Roboto" w:hAnsi="Arial" w:cs="Arial"/>
          <w:b/>
          <w:color w:val="000000"/>
          <w:sz w:val="22"/>
          <w:szCs w:val="22"/>
        </w:rPr>
      </w:pPr>
      <w:r w:rsidRPr="002942C0">
        <w:rPr>
          <w:rFonts w:ascii="Arial" w:eastAsia="Roboto" w:hAnsi="Arial" w:cs="Arial"/>
          <w:b/>
          <w:color w:val="000000"/>
          <w:sz w:val="22"/>
          <w:szCs w:val="22"/>
        </w:rPr>
        <w:t xml:space="preserve">Week </w:t>
      </w:r>
      <w:r>
        <w:rPr>
          <w:rFonts w:ascii="Arial" w:eastAsia="Roboto" w:hAnsi="Arial" w:cs="Arial"/>
          <w:b/>
          <w:color w:val="000000"/>
          <w:sz w:val="22"/>
          <w:szCs w:val="22"/>
        </w:rPr>
        <w:t>12</w:t>
      </w:r>
      <w:r w:rsidRPr="002942C0">
        <w:rPr>
          <w:rFonts w:ascii="Arial" w:eastAsia="Roboto" w:hAnsi="Arial" w:cs="Arial"/>
          <w:b/>
          <w:color w:val="000000"/>
          <w:sz w:val="22"/>
          <w:szCs w:val="22"/>
        </w:rPr>
        <w:t xml:space="preserve">, Session </w:t>
      </w:r>
      <w:r>
        <w:rPr>
          <w:rFonts w:ascii="Arial" w:eastAsia="Roboto" w:hAnsi="Arial" w:cs="Arial"/>
          <w:b/>
          <w:color w:val="000000"/>
          <w:sz w:val="22"/>
          <w:szCs w:val="22"/>
        </w:rPr>
        <w:t>12</w:t>
      </w:r>
      <w:r w:rsidRPr="002942C0">
        <w:rPr>
          <w:rFonts w:ascii="Arial" w:eastAsia="Roboto" w:hAnsi="Arial" w:cs="Arial"/>
          <w:b/>
          <w:color w:val="000000"/>
          <w:sz w:val="22"/>
          <w:szCs w:val="22"/>
        </w:rPr>
        <w:t>, Advanced Topics</w:t>
      </w:r>
    </w:p>
    <w:p w14:paraId="6E185DAE" w14:textId="77777777" w:rsidR="002715E6" w:rsidRDefault="002715E6" w:rsidP="002715E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715E6">
        <w:rPr>
          <w:rFonts w:ascii="Arial" w:eastAsia="Roboto" w:hAnsi="Arial" w:cs="Arial"/>
          <w:color w:val="000000"/>
          <w:sz w:val="22"/>
          <w:szCs w:val="22"/>
        </w:rPr>
        <w:t>MySQL - Procedural Language</w:t>
      </w:r>
    </w:p>
    <w:p w14:paraId="0AAB0879" w14:textId="5E70B018" w:rsidR="002715E6" w:rsidRDefault="002715E6" w:rsidP="002715E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715E6">
        <w:rPr>
          <w:rFonts w:ascii="Arial" w:eastAsia="Roboto" w:hAnsi="Arial" w:cs="Arial"/>
          <w:color w:val="000000"/>
          <w:sz w:val="22"/>
          <w:szCs w:val="22"/>
        </w:rPr>
        <w:t>Creating Stored Procedures</w:t>
      </w:r>
    </w:p>
    <w:p w14:paraId="27763884" w14:textId="40098FA1" w:rsidR="004B22E5" w:rsidRDefault="004B22E5" w:rsidP="002715E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Pr>
          <w:rFonts w:ascii="Arial" w:eastAsia="Roboto" w:hAnsi="Arial" w:cs="Arial"/>
          <w:color w:val="000000"/>
          <w:sz w:val="22"/>
          <w:szCs w:val="22"/>
        </w:rPr>
        <w:t>Calling a Stored Procedure</w:t>
      </w:r>
    </w:p>
    <w:p w14:paraId="4DCCE2AD" w14:textId="2A0DC66C" w:rsidR="002715E6" w:rsidRDefault="002715E6" w:rsidP="002715E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715E6">
        <w:rPr>
          <w:rFonts w:ascii="Arial" w:eastAsia="Roboto" w:hAnsi="Arial" w:cs="Arial"/>
          <w:color w:val="000000"/>
          <w:sz w:val="22"/>
          <w:szCs w:val="22"/>
        </w:rPr>
        <w:t xml:space="preserve">Creating </w:t>
      </w:r>
      <w:r w:rsidR="004B22E5">
        <w:rPr>
          <w:rFonts w:ascii="Arial" w:eastAsia="Roboto" w:hAnsi="Arial" w:cs="Arial"/>
          <w:color w:val="000000"/>
          <w:sz w:val="22"/>
          <w:szCs w:val="22"/>
        </w:rPr>
        <w:t>Custom</w:t>
      </w:r>
      <w:r w:rsidRPr="002715E6">
        <w:rPr>
          <w:rFonts w:ascii="Arial" w:eastAsia="Roboto" w:hAnsi="Arial" w:cs="Arial"/>
          <w:color w:val="000000"/>
          <w:sz w:val="22"/>
          <w:szCs w:val="22"/>
        </w:rPr>
        <w:t xml:space="preserve"> Functions</w:t>
      </w:r>
    </w:p>
    <w:p w14:paraId="7A5F90B4" w14:textId="4A63238B" w:rsidR="004B22E5" w:rsidRDefault="004B22E5" w:rsidP="002715E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Pr>
          <w:rFonts w:ascii="Arial" w:eastAsia="Roboto" w:hAnsi="Arial" w:cs="Arial"/>
          <w:color w:val="000000"/>
          <w:sz w:val="22"/>
          <w:szCs w:val="22"/>
        </w:rPr>
        <w:t xml:space="preserve">Calling a Custom Function </w:t>
      </w:r>
    </w:p>
    <w:p w14:paraId="3AE17E06" w14:textId="0C0F9B7E" w:rsidR="002715E6" w:rsidRDefault="002715E6" w:rsidP="002715E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715E6">
        <w:rPr>
          <w:rFonts w:ascii="Arial" w:eastAsia="Roboto" w:hAnsi="Arial" w:cs="Arial"/>
          <w:color w:val="000000"/>
          <w:sz w:val="22"/>
          <w:szCs w:val="22"/>
        </w:rPr>
        <w:t>Creating database Triggers</w:t>
      </w:r>
    </w:p>
    <w:p w14:paraId="299E3F86" w14:textId="537AD889" w:rsidR="004B22E5" w:rsidRDefault="004B22E5" w:rsidP="002715E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Pr>
          <w:rFonts w:ascii="Arial" w:eastAsia="Roboto" w:hAnsi="Arial" w:cs="Arial"/>
          <w:color w:val="000000"/>
          <w:sz w:val="22"/>
          <w:szCs w:val="22"/>
        </w:rPr>
        <w:t>Activating a Trigger</w:t>
      </w:r>
    </w:p>
    <w:p w14:paraId="3030536C" w14:textId="77777777" w:rsidR="002715E6" w:rsidRPr="002942C0" w:rsidRDefault="002715E6" w:rsidP="002715E6">
      <w:pPr>
        <w:widowControl w:val="0"/>
        <w:pBdr>
          <w:top w:val="nil"/>
          <w:left w:val="nil"/>
          <w:bottom w:val="nil"/>
          <w:right w:val="nil"/>
          <w:between w:val="nil"/>
        </w:pBdr>
        <w:ind w:left="360"/>
        <w:rPr>
          <w:rFonts w:ascii="Arial" w:eastAsia="Roboto" w:hAnsi="Arial" w:cs="Arial"/>
          <w:color w:val="000000"/>
          <w:sz w:val="22"/>
          <w:szCs w:val="22"/>
        </w:rPr>
      </w:pPr>
    </w:p>
    <w:p w14:paraId="77AC85F1" w14:textId="62C0225A" w:rsidR="002715E6" w:rsidRDefault="002715E6" w:rsidP="002715E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Reading:</w:t>
      </w:r>
      <w:r w:rsidRPr="002942C0">
        <w:rPr>
          <w:rFonts w:ascii="Arial" w:eastAsia="Roboto" w:hAnsi="Arial" w:cs="Arial"/>
          <w:color w:val="000000"/>
          <w:sz w:val="22"/>
          <w:szCs w:val="22"/>
        </w:rPr>
        <w:t xml:space="preserve"> </w:t>
      </w:r>
      <w:r w:rsidR="004B22E5">
        <w:rPr>
          <w:rFonts w:ascii="Arial" w:eastAsia="Roboto" w:hAnsi="Arial" w:cs="Arial"/>
          <w:color w:val="000000"/>
          <w:sz w:val="22"/>
          <w:szCs w:val="22"/>
        </w:rPr>
        <w:t>Professor Notes</w:t>
      </w:r>
    </w:p>
    <w:p w14:paraId="1FF7A094" w14:textId="66A8F299" w:rsidR="004B22E5" w:rsidRPr="002942C0" w:rsidRDefault="004B22E5" w:rsidP="002715E6">
      <w:pPr>
        <w:pBdr>
          <w:top w:val="nil"/>
          <w:left w:val="nil"/>
          <w:bottom w:val="nil"/>
          <w:right w:val="nil"/>
          <w:between w:val="nil"/>
        </w:pBdr>
        <w:spacing w:line="259" w:lineRule="auto"/>
        <w:rPr>
          <w:rFonts w:ascii="Arial" w:eastAsia="Roboto" w:hAnsi="Arial" w:cs="Arial"/>
          <w:color w:val="000000"/>
          <w:sz w:val="22"/>
          <w:szCs w:val="22"/>
        </w:rPr>
      </w:pPr>
      <w:r>
        <w:rPr>
          <w:rFonts w:ascii="Arial" w:eastAsia="Roboto" w:hAnsi="Arial" w:cs="Arial"/>
          <w:color w:val="000000"/>
          <w:sz w:val="22"/>
          <w:szCs w:val="22"/>
        </w:rPr>
        <w:tab/>
      </w:r>
      <w:r>
        <w:rPr>
          <w:rFonts w:ascii="Arial" w:eastAsia="Roboto" w:hAnsi="Arial" w:cs="Arial"/>
          <w:color w:val="000000"/>
          <w:sz w:val="22"/>
          <w:szCs w:val="22"/>
        </w:rPr>
        <w:tab/>
        <w:t xml:space="preserve">    Further online/web reading </w:t>
      </w:r>
    </w:p>
    <w:p w14:paraId="309B5F9E" w14:textId="77777777" w:rsidR="002715E6" w:rsidRPr="002942C0" w:rsidRDefault="002715E6" w:rsidP="002715E6">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 xml:space="preserve">Exercise/Assignment: </w:t>
      </w:r>
      <w:r w:rsidRPr="002942C0">
        <w:rPr>
          <w:rFonts w:ascii="Arial" w:eastAsia="Roboto" w:hAnsi="Arial" w:cs="Arial"/>
          <w:color w:val="000000"/>
          <w:sz w:val="22"/>
          <w:szCs w:val="22"/>
        </w:rPr>
        <w:t xml:space="preserve">See online course session </w:t>
      </w:r>
    </w:p>
    <w:p w14:paraId="53B00DFC" w14:textId="77777777" w:rsidR="002715E6" w:rsidRPr="002942C0" w:rsidRDefault="002715E6" w:rsidP="002715E6">
      <w:pPr>
        <w:pBdr>
          <w:top w:val="nil"/>
          <w:left w:val="nil"/>
          <w:bottom w:val="nil"/>
          <w:right w:val="nil"/>
          <w:between w:val="nil"/>
        </w:pBdr>
        <w:spacing w:line="259" w:lineRule="auto"/>
        <w:rPr>
          <w:rFonts w:ascii="Arial" w:eastAsia="Roboto" w:hAnsi="Arial" w:cs="Arial"/>
          <w:color w:val="000000"/>
          <w:sz w:val="22"/>
          <w:szCs w:val="22"/>
        </w:rPr>
      </w:pPr>
    </w:p>
    <w:p w14:paraId="29F0A511" w14:textId="77777777" w:rsidR="002715E6" w:rsidRDefault="002715E6">
      <w:pPr>
        <w:pBdr>
          <w:top w:val="nil"/>
          <w:left w:val="nil"/>
          <w:bottom w:val="nil"/>
          <w:right w:val="nil"/>
          <w:between w:val="nil"/>
        </w:pBdr>
        <w:spacing w:line="259" w:lineRule="auto"/>
        <w:rPr>
          <w:rFonts w:ascii="Arial" w:eastAsia="Roboto" w:hAnsi="Arial" w:cs="Arial"/>
          <w:color w:val="000000"/>
          <w:sz w:val="22"/>
          <w:szCs w:val="22"/>
        </w:rPr>
      </w:pPr>
    </w:p>
    <w:p w14:paraId="4A8518A3" w14:textId="5184DB66" w:rsidR="004B22E5" w:rsidRPr="002942C0" w:rsidRDefault="004B22E5" w:rsidP="004B22E5">
      <w:pPr>
        <w:pBdr>
          <w:top w:val="nil"/>
          <w:left w:val="nil"/>
          <w:bottom w:val="nil"/>
          <w:right w:val="nil"/>
          <w:between w:val="nil"/>
        </w:pBdr>
        <w:spacing w:after="160" w:line="259" w:lineRule="auto"/>
        <w:rPr>
          <w:rFonts w:ascii="Arial" w:eastAsia="Roboto" w:hAnsi="Arial" w:cs="Arial"/>
          <w:b/>
          <w:color w:val="000000"/>
          <w:sz w:val="22"/>
          <w:szCs w:val="22"/>
        </w:rPr>
      </w:pPr>
      <w:r w:rsidRPr="002942C0">
        <w:rPr>
          <w:rFonts w:ascii="Arial" w:eastAsia="Roboto" w:hAnsi="Arial" w:cs="Arial"/>
          <w:b/>
          <w:color w:val="000000"/>
          <w:sz w:val="22"/>
          <w:szCs w:val="22"/>
        </w:rPr>
        <w:t xml:space="preserve">Week </w:t>
      </w:r>
      <w:r>
        <w:rPr>
          <w:rFonts w:ascii="Arial" w:eastAsia="Roboto" w:hAnsi="Arial" w:cs="Arial"/>
          <w:b/>
          <w:color w:val="000000"/>
          <w:sz w:val="22"/>
          <w:szCs w:val="22"/>
        </w:rPr>
        <w:t>13</w:t>
      </w:r>
      <w:r w:rsidRPr="002942C0">
        <w:rPr>
          <w:rFonts w:ascii="Arial" w:eastAsia="Roboto" w:hAnsi="Arial" w:cs="Arial"/>
          <w:b/>
          <w:color w:val="000000"/>
          <w:sz w:val="22"/>
          <w:szCs w:val="22"/>
        </w:rPr>
        <w:t xml:space="preserve">, Session </w:t>
      </w:r>
      <w:r>
        <w:rPr>
          <w:rFonts w:ascii="Arial" w:eastAsia="Roboto" w:hAnsi="Arial" w:cs="Arial"/>
          <w:b/>
          <w:color w:val="000000"/>
          <w:sz w:val="22"/>
          <w:szCs w:val="22"/>
        </w:rPr>
        <w:t>13</w:t>
      </w:r>
      <w:r w:rsidRPr="002942C0">
        <w:rPr>
          <w:rFonts w:ascii="Arial" w:eastAsia="Roboto" w:hAnsi="Arial" w:cs="Arial"/>
          <w:b/>
          <w:color w:val="000000"/>
          <w:sz w:val="22"/>
          <w:szCs w:val="22"/>
        </w:rPr>
        <w:t>, Advanced Topics</w:t>
      </w:r>
    </w:p>
    <w:p w14:paraId="69E21D80" w14:textId="329183BF" w:rsidR="004B22E5" w:rsidRPr="004B22E5" w:rsidRDefault="004B22E5" w:rsidP="004B22E5">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4B22E5">
        <w:rPr>
          <w:rFonts w:ascii="Arial" w:eastAsia="Roboto" w:hAnsi="Arial" w:cs="Arial"/>
          <w:color w:val="000000"/>
          <w:sz w:val="22"/>
          <w:szCs w:val="22"/>
        </w:rPr>
        <w:t>Accessing a DB from within a Programming Language</w:t>
      </w:r>
    </w:p>
    <w:p w14:paraId="2292ACC4" w14:textId="450047B8" w:rsidR="004B22E5" w:rsidRPr="004B22E5" w:rsidRDefault="004B22E5" w:rsidP="004B22E5">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4B22E5">
        <w:rPr>
          <w:rFonts w:ascii="Arial" w:eastAsia="Roboto" w:hAnsi="Arial" w:cs="Arial"/>
          <w:color w:val="000000"/>
          <w:sz w:val="22"/>
          <w:szCs w:val="22"/>
        </w:rPr>
        <w:t>Database Drivers</w:t>
      </w:r>
    </w:p>
    <w:p w14:paraId="6FFA98F1" w14:textId="6F0DFF87" w:rsidR="004B22E5" w:rsidRPr="004B22E5" w:rsidRDefault="004B22E5" w:rsidP="004B22E5">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4B22E5">
        <w:rPr>
          <w:rFonts w:ascii="Arial" w:eastAsia="Roboto" w:hAnsi="Arial" w:cs="Arial"/>
          <w:color w:val="000000"/>
          <w:sz w:val="22"/>
          <w:szCs w:val="22"/>
        </w:rPr>
        <w:t>Database Cursors</w:t>
      </w:r>
    </w:p>
    <w:p w14:paraId="7BCA4929" w14:textId="7AB3B688" w:rsidR="004B22E5" w:rsidRPr="004B22E5" w:rsidRDefault="004B22E5" w:rsidP="004B22E5">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4B22E5">
        <w:rPr>
          <w:rFonts w:ascii="Arial" w:eastAsia="Roboto" w:hAnsi="Arial" w:cs="Arial"/>
          <w:color w:val="000000"/>
          <w:sz w:val="22"/>
          <w:szCs w:val="22"/>
        </w:rPr>
        <w:t>Python DB insert/query examples</w:t>
      </w:r>
    </w:p>
    <w:p w14:paraId="1A65B497" w14:textId="4ACA75A5" w:rsidR="004B22E5" w:rsidRPr="004B22E5" w:rsidRDefault="004B22E5" w:rsidP="004B22E5">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4B22E5">
        <w:rPr>
          <w:rFonts w:ascii="Arial" w:eastAsia="Roboto" w:hAnsi="Arial" w:cs="Arial"/>
          <w:color w:val="000000"/>
          <w:sz w:val="22"/>
          <w:szCs w:val="22"/>
        </w:rPr>
        <w:t>PHP DB insert/query exa</w:t>
      </w:r>
      <w:r>
        <w:rPr>
          <w:rFonts w:ascii="Arial" w:eastAsia="Roboto" w:hAnsi="Arial" w:cs="Arial"/>
          <w:color w:val="000000"/>
          <w:sz w:val="22"/>
          <w:szCs w:val="22"/>
        </w:rPr>
        <w:t>m</w:t>
      </w:r>
      <w:r w:rsidRPr="004B22E5">
        <w:rPr>
          <w:rFonts w:ascii="Arial" w:eastAsia="Roboto" w:hAnsi="Arial" w:cs="Arial"/>
          <w:color w:val="000000"/>
          <w:sz w:val="22"/>
          <w:szCs w:val="22"/>
        </w:rPr>
        <w:t>ples</w:t>
      </w:r>
    </w:p>
    <w:p w14:paraId="4ACDC0B9" w14:textId="091F4124" w:rsidR="004B22E5" w:rsidRPr="004B22E5" w:rsidRDefault="004B22E5" w:rsidP="004B22E5">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4B22E5">
        <w:rPr>
          <w:rFonts w:ascii="Arial" w:eastAsia="Roboto" w:hAnsi="Arial" w:cs="Arial"/>
          <w:color w:val="000000"/>
          <w:sz w:val="22"/>
          <w:szCs w:val="22"/>
        </w:rPr>
        <w:t>Java DB insert/query exa</w:t>
      </w:r>
      <w:r>
        <w:rPr>
          <w:rFonts w:ascii="Arial" w:eastAsia="Roboto" w:hAnsi="Arial" w:cs="Arial"/>
          <w:color w:val="000000"/>
          <w:sz w:val="22"/>
          <w:szCs w:val="22"/>
        </w:rPr>
        <w:t>m</w:t>
      </w:r>
      <w:r w:rsidRPr="004B22E5">
        <w:rPr>
          <w:rFonts w:ascii="Arial" w:eastAsia="Roboto" w:hAnsi="Arial" w:cs="Arial"/>
          <w:color w:val="000000"/>
          <w:sz w:val="22"/>
          <w:szCs w:val="22"/>
        </w:rPr>
        <w:t>ples</w:t>
      </w:r>
    </w:p>
    <w:p w14:paraId="52675811" w14:textId="5BF9D830" w:rsidR="004B22E5" w:rsidRPr="004B22E5" w:rsidRDefault="004B22E5" w:rsidP="004B22E5">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4B22E5">
        <w:rPr>
          <w:rFonts w:ascii="Arial" w:eastAsia="Roboto" w:hAnsi="Arial" w:cs="Arial"/>
          <w:color w:val="000000"/>
          <w:sz w:val="22"/>
          <w:szCs w:val="22"/>
        </w:rPr>
        <w:t>C DB insert/query exa</w:t>
      </w:r>
      <w:r>
        <w:rPr>
          <w:rFonts w:ascii="Arial" w:eastAsia="Roboto" w:hAnsi="Arial" w:cs="Arial"/>
          <w:color w:val="000000"/>
          <w:sz w:val="22"/>
          <w:szCs w:val="22"/>
        </w:rPr>
        <w:t>m</w:t>
      </w:r>
      <w:r w:rsidRPr="004B22E5">
        <w:rPr>
          <w:rFonts w:ascii="Arial" w:eastAsia="Roboto" w:hAnsi="Arial" w:cs="Arial"/>
          <w:color w:val="000000"/>
          <w:sz w:val="22"/>
          <w:szCs w:val="22"/>
        </w:rPr>
        <w:t>ples</w:t>
      </w:r>
    </w:p>
    <w:p w14:paraId="09EA7FF9" w14:textId="043C2597" w:rsidR="004B22E5" w:rsidRDefault="004B22E5" w:rsidP="004B22E5">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4B22E5">
        <w:rPr>
          <w:rFonts w:ascii="Arial" w:eastAsia="Roboto" w:hAnsi="Arial" w:cs="Arial"/>
          <w:color w:val="000000"/>
          <w:sz w:val="22"/>
          <w:szCs w:val="22"/>
        </w:rPr>
        <w:t>C++ DB insert/query exa</w:t>
      </w:r>
      <w:r>
        <w:rPr>
          <w:rFonts w:ascii="Arial" w:eastAsia="Roboto" w:hAnsi="Arial" w:cs="Arial"/>
          <w:color w:val="000000"/>
          <w:sz w:val="22"/>
          <w:szCs w:val="22"/>
        </w:rPr>
        <w:t>m</w:t>
      </w:r>
      <w:r w:rsidRPr="004B22E5">
        <w:rPr>
          <w:rFonts w:ascii="Arial" w:eastAsia="Roboto" w:hAnsi="Arial" w:cs="Arial"/>
          <w:color w:val="000000"/>
          <w:sz w:val="22"/>
          <w:szCs w:val="22"/>
        </w:rPr>
        <w:t>ples</w:t>
      </w:r>
    </w:p>
    <w:p w14:paraId="3F3F290B" w14:textId="77777777" w:rsidR="004B22E5" w:rsidRPr="002942C0" w:rsidRDefault="004B22E5" w:rsidP="004B22E5">
      <w:pPr>
        <w:widowControl w:val="0"/>
        <w:pBdr>
          <w:top w:val="nil"/>
          <w:left w:val="nil"/>
          <w:bottom w:val="nil"/>
          <w:right w:val="nil"/>
          <w:between w:val="nil"/>
        </w:pBdr>
        <w:ind w:left="360"/>
        <w:rPr>
          <w:rFonts w:ascii="Arial" w:eastAsia="Roboto" w:hAnsi="Arial" w:cs="Arial"/>
          <w:color w:val="000000"/>
          <w:sz w:val="22"/>
          <w:szCs w:val="22"/>
        </w:rPr>
      </w:pPr>
    </w:p>
    <w:p w14:paraId="75166B33" w14:textId="77777777" w:rsidR="004B22E5" w:rsidRDefault="004B22E5" w:rsidP="004B22E5">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Reading:</w:t>
      </w:r>
      <w:r w:rsidRPr="002942C0">
        <w:rPr>
          <w:rFonts w:ascii="Arial" w:eastAsia="Roboto" w:hAnsi="Arial" w:cs="Arial"/>
          <w:color w:val="000000"/>
          <w:sz w:val="22"/>
          <w:szCs w:val="22"/>
        </w:rPr>
        <w:t xml:space="preserve"> </w:t>
      </w:r>
      <w:r>
        <w:rPr>
          <w:rFonts w:ascii="Arial" w:eastAsia="Roboto" w:hAnsi="Arial" w:cs="Arial"/>
          <w:color w:val="000000"/>
          <w:sz w:val="22"/>
          <w:szCs w:val="22"/>
        </w:rPr>
        <w:t>Professor Notes</w:t>
      </w:r>
    </w:p>
    <w:p w14:paraId="781B8C6B" w14:textId="77777777" w:rsidR="004B22E5" w:rsidRPr="002942C0" w:rsidRDefault="004B22E5" w:rsidP="004B22E5">
      <w:pPr>
        <w:pBdr>
          <w:top w:val="nil"/>
          <w:left w:val="nil"/>
          <w:bottom w:val="nil"/>
          <w:right w:val="nil"/>
          <w:between w:val="nil"/>
        </w:pBdr>
        <w:spacing w:line="259" w:lineRule="auto"/>
        <w:rPr>
          <w:rFonts w:ascii="Arial" w:eastAsia="Roboto" w:hAnsi="Arial" w:cs="Arial"/>
          <w:color w:val="000000"/>
          <w:sz w:val="22"/>
          <w:szCs w:val="22"/>
        </w:rPr>
      </w:pPr>
      <w:r>
        <w:rPr>
          <w:rFonts w:ascii="Arial" w:eastAsia="Roboto" w:hAnsi="Arial" w:cs="Arial"/>
          <w:color w:val="000000"/>
          <w:sz w:val="22"/>
          <w:szCs w:val="22"/>
        </w:rPr>
        <w:tab/>
      </w:r>
      <w:r>
        <w:rPr>
          <w:rFonts w:ascii="Arial" w:eastAsia="Roboto" w:hAnsi="Arial" w:cs="Arial"/>
          <w:color w:val="000000"/>
          <w:sz w:val="22"/>
          <w:szCs w:val="22"/>
        </w:rPr>
        <w:tab/>
        <w:t xml:space="preserve">    Further online/web reading </w:t>
      </w:r>
    </w:p>
    <w:p w14:paraId="53E6DFAD" w14:textId="77777777" w:rsidR="004B22E5" w:rsidRPr="002942C0" w:rsidRDefault="004B22E5" w:rsidP="004B22E5">
      <w:pPr>
        <w:pBdr>
          <w:top w:val="nil"/>
          <w:left w:val="nil"/>
          <w:bottom w:val="nil"/>
          <w:right w:val="nil"/>
          <w:between w:val="nil"/>
        </w:pBdr>
        <w:spacing w:line="259" w:lineRule="auto"/>
        <w:rPr>
          <w:rFonts w:ascii="Arial" w:eastAsia="Roboto" w:hAnsi="Arial" w:cs="Arial"/>
          <w:color w:val="000000"/>
          <w:sz w:val="22"/>
          <w:szCs w:val="22"/>
        </w:rPr>
      </w:pPr>
      <w:r w:rsidRPr="002942C0">
        <w:rPr>
          <w:rFonts w:ascii="Arial" w:eastAsia="Roboto" w:hAnsi="Arial" w:cs="Arial"/>
          <w:color w:val="000000"/>
          <w:sz w:val="22"/>
          <w:szCs w:val="22"/>
        </w:rPr>
        <w:tab/>
      </w:r>
      <w:r w:rsidRPr="002942C0">
        <w:rPr>
          <w:rFonts w:ascii="Arial" w:eastAsia="Roboto" w:hAnsi="Arial" w:cs="Arial"/>
          <w:b/>
          <w:color w:val="000000"/>
          <w:sz w:val="22"/>
          <w:szCs w:val="22"/>
        </w:rPr>
        <w:t xml:space="preserve">Exercise/Assignment: </w:t>
      </w:r>
      <w:r w:rsidRPr="002942C0">
        <w:rPr>
          <w:rFonts w:ascii="Arial" w:eastAsia="Roboto" w:hAnsi="Arial" w:cs="Arial"/>
          <w:color w:val="000000"/>
          <w:sz w:val="22"/>
          <w:szCs w:val="22"/>
        </w:rPr>
        <w:t xml:space="preserve">See online course session </w:t>
      </w:r>
    </w:p>
    <w:p w14:paraId="77CEA55C" w14:textId="77777777" w:rsidR="004B22E5" w:rsidRPr="002942C0" w:rsidRDefault="004B22E5">
      <w:pPr>
        <w:pBdr>
          <w:top w:val="nil"/>
          <w:left w:val="nil"/>
          <w:bottom w:val="nil"/>
          <w:right w:val="nil"/>
          <w:between w:val="nil"/>
        </w:pBdr>
        <w:spacing w:line="259" w:lineRule="auto"/>
        <w:rPr>
          <w:rFonts w:ascii="Arial" w:eastAsia="Roboto" w:hAnsi="Arial" w:cs="Arial"/>
          <w:color w:val="000000"/>
          <w:sz w:val="22"/>
          <w:szCs w:val="22"/>
        </w:rPr>
      </w:pPr>
    </w:p>
    <w:p w14:paraId="000000E5" w14:textId="0F2B1C2E" w:rsidR="00FC6561" w:rsidRPr="002942C0" w:rsidRDefault="006D3086">
      <w:pPr>
        <w:pBdr>
          <w:top w:val="nil"/>
          <w:left w:val="nil"/>
          <w:bottom w:val="nil"/>
          <w:right w:val="nil"/>
          <w:between w:val="nil"/>
        </w:pBdr>
        <w:spacing w:after="160" w:line="259" w:lineRule="auto"/>
        <w:rPr>
          <w:rFonts w:ascii="Arial" w:eastAsia="Roboto" w:hAnsi="Arial" w:cs="Arial"/>
          <w:b/>
          <w:color w:val="000000"/>
          <w:sz w:val="22"/>
          <w:szCs w:val="22"/>
        </w:rPr>
      </w:pPr>
      <w:r w:rsidRPr="002942C0">
        <w:rPr>
          <w:rFonts w:ascii="Arial" w:eastAsia="Roboto" w:hAnsi="Arial" w:cs="Arial"/>
          <w:b/>
          <w:color w:val="000000"/>
          <w:sz w:val="22"/>
          <w:szCs w:val="22"/>
        </w:rPr>
        <w:t>Week 1</w:t>
      </w:r>
      <w:r w:rsidR="004B22E5">
        <w:rPr>
          <w:rFonts w:ascii="Arial" w:eastAsia="Roboto" w:hAnsi="Arial" w:cs="Arial"/>
          <w:b/>
          <w:color w:val="000000"/>
          <w:sz w:val="22"/>
          <w:szCs w:val="22"/>
        </w:rPr>
        <w:t>4</w:t>
      </w:r>
      <w:r w:rsidRPr="002942C0">
        <w:rPr>
          <w:rFonts w:ascii="Arial" w:eastAsia="Roboto" w:hAnsi="Arial" w:cs="Arial"/>
          <w:b/>
          <w:color w:val="000000"/>
          <w:sz w:val="22"/>
          <w:szCs w:val="22"/>
        </w:rPr>
        <w:t>, Session 1</w:t>
      </w:r>
      <w:r w:rsidR="004B22E5">
        <w:rPr>
          <w:rFonts w:ascii="Arial" w:eastAsia="Roboto" w:hAnsi="Arial" w:cs="Arial"/>
          <w:b/>
          <w:color w:val="000000"/>
          <w:sz w:val="22"/>
          <w:szCs w:val="22"/>
        </w:rPr>
        <w:t>4</w:t>
      </w:r>
      <w:r w:rsidRPr="002942C0">
        <w:rPr>
          <w:rFonts w:ascii="Arial" w:eastAsia="Roboto" w:hAnsi="Arial" w:cs="Arial"/>
          <w:b/>
          <w:color w:val="000000"/>
          <w:sz w:val="22"/>
          <w:szCs w:val="22"/>
        </w:rPr>
        <w:t>, Final Exam</w:t>
      </w:r>
    </w:p>
    <w:p w14:paraId="000000E6" w14:textId="77777777" w:rsidR="00FC6561" w:rsidRPr="002942C0" w:rsidRDefault="006D3086">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2942C0">
        <w:rPr>
          <w:rFonts w:ascii="Arial" w:eastAsia="Roboto" w:hAnsi="Arial" w:cs="Arial"/>
          <w:color w:val="000000"/>
          <w:sz w:val="22"/>
          <w:szCs w:val="22"/>
        </w:rPr>
        <w:t>Final Exam</w:t>
      </w:r>
    </w:p>
    <w:p w14:paraId="0E4F9610" w14:textId="77777777" w:rsidR="004B22E5" w:rsidRPr="002942C0" w:rsidRDefault="004B22E5" w:rsidP="004B22E5">
      <w:pPr>
        <w:pBdr>
          <w:top w:val="nil"/>
          <w:left w:val="nil"/>
          <w:bottom w:val="nil"/>
          <w:right w:val="nil"/>
          <w:between w:val="nil"/>
        </w:pBdr>
        <w:spacing w:line="259" w:lineRule="auto"/>
        <w:rPr>
          <w:rFonts w:ascii="Arial" w:eastAsia="Roboto" w:hAnsi="Arial" w:cs="Arial"/>
          <w:color w:val="000000"/>
          <w:sz w:val="22"/>
          <w:szCs w:val="22"/>
        </w:rPr>
      </w:pPr>
    </w:p>
    <w:p w14:paraId="1E3C8A8E" w14:textId="4902A3B5" w:rsidR="004B22E5" w:rsidRPr="002942C0" w:rsidRDefault="004B22E5" w:rsidP="004B22E5">
      <w:pPr>
        <w:pBdr>
          <w:top w:val="nil"/>
          <w:left w:val="nil"/>
          <w:bottom w:val="nil"/>
          <w:right w:val="nil"/>
          <w:between w:val="nil"/>
        </w:pBdr>
        <w:spacing w:after="160" w:line="259" w:lineRule="auto"/>
        <w:rPr>
          <w:rFonts w:ascii="Arial" w:eastAsia="Roboto" w:hAnsi="Arial" w:cs="Arial"/>
          <w:b/>
          <w:color w:val="000000"/>
          <w:sz w:val="22"/>
          <w:szCs w:val="22"/>
        </w:rPr>
      </w:pPr>
      <w:r>
        <w:rPr>
          <w:rFonts w:ascii="Arial" w:eastAsia="Roboto" w:hAnsi="Arial" w:cs="Arial"/>
          <w:b/>
          <w:color w:val="000000"/>
          <w:sz w:val="22"/>
          <w:szCs w:val="22"/>
        </w:rPr>
        <w:t>Additional Topic If Time Permits</w:t>
      </w:r>
    </w:p>
    <w:p w14:paraId="27122A73" w14:textId="699D879B" w:rsidR="004B22E5" w:rsidRPr="004B22E5" w:rsidRDefault="004B22E5" w:rsidP="004B22E5">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4B22E5">
        <w:rPr>
          <w:rFonts w:ascii="Arial" w:eastAsia="Roboto" w:hAnsi="Arial" w:cs="Arial"/>
          <w:color w:val="000000"/>
          <w:sz w:val="22"/>
          <w:szCs w:val="22"/>
        </w:rPr>
        <w:t>Non-Relational Databases</w:t>
      </w:r>
    </w:p>
    <w:p w14:paraId="7EF355E4" w14:textId="175DD1E4" w:rsidR="004B22E5" w:rsidRPr="004B22E5" w:rsidRDefault="004B22E5" w:rsidP="004B22E5">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4B22E5">
        <w:rPr>
          <w:rFonts w:ascii="Arial" w:eastAsia="Roboto" w:hAnsi="Arial" w:cs="Arial"/>
          <w:color w:val="000000"/>
          <w:sz w:val="22"/>
          <w:szCs w:val="22"/>
        </w:rPr>
        <w:t>NoSQL Databases various architectures</w:t>
      </w:r>
    </w:p>
    <w:p w14:paraId="33902B63" w14:textId="63469599" w:rsidR="001861FC" w:rsidRDefault="004B22E5" w:rsidP="004B22E5">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sidRPr="004B22E5">
        <w:rPr>
          <w:rFonts w:ascii="Arial" w:eastAsia="Roboto" w:hAnsi="Arial" w:cs="Arial"/>
          <w:color w:val="000000"/>
          <w:sz w:val="22"/>
          <w:szCs w:val="22"/>
        </w:rPr>
        <w:t>MongoDB</w:t>
      </w:r>
    </w:p>
    <w:p w14:paraId="49784F5B" w14:textId="526A2FF3" w:rsidR="004B22E5" w:rsidRPr="004B22E5" w:rsidRDefault="004B22E5" w:rsidP="004B22E5">
      <w:pPr>
        <w:widowControl w:val="0"/>
        <w:numPr>
          <w:ilvl w:val="0"/>
          <w:numId w:val="1"/>
        </w:numPr>
        <w:pBdr>
          <w:top w:val="nil"/>
          <w:left w:val="nil"/>
          <w:bottom w:val="nil"/>
          <w:right w:val="nil"/>
          <w:between w:val="nil"/>
        </w:pBdr>
        <w:ind w:left="720" w:hanging="360"/>
        <w:rPr>
          <w:rFonts w:ascii="Arial" w:eastAsia="Roboto" w:hAnsi="Arial" w:cs="Arial"/>
          <w:color w:val="000000"/>
          <w:sz w:val="22"/>
          <w:szCs w:val="22"/>
        </w:rPr>
      </w:pPr>
      <w:r>
        <w:rPr>
          <w:rFonts w:ascii="Arial" w:eastAsia="Roboto" w:hAnsi="Arial" w:cs="Arial"/>
          <w:color w:val="000000"/>
          <w:sz w:val="22"/>
          <w:szCs w:val="22"/>
        </w:rPr>
        <w:t>Mongo examples</w:t>
      </w:r>
    </w:p>
    <w:p w14:paraId="3A6EF2F0" w14:textId="77777777" w:rsidR="001861FC" w:rsidRDefault="001861FC" w:rsidP="004B22E5">
      <w:pPr>
        <w:widowControl w:val="0"/>
        <w:pBdr>
          <w:top w:val="nil"/>
          <w:left w:val="nil"/>
          <w:bottom w:val="nil"/>
          <w:right w:val="nil"/>
          <w:between w:val="nil"/>
        </w:pBdr>
        <w:ind w:left="-90"/>
        <w:rPr>
          <w:rFonts w:ascii="Arial" w:eastAsia="Roboto" w:hAnsi="Arial" w:cs="Arial"/>
          <w:color w:val="000000"/>
          <w:sz w:val="22"/>
          <w:szCs w:val="22"/>
        </w:rPr>
      </w:pPr>
    </w:p>
    <w:p w14:paraId="4CBD02BD" w14:textId="77777777" w:rsidR="004B22E5" w:rsidRPr="004B22E5" w:rsidRDefault="004B22E5" w:rsidP="004B22E5">
      <w:pPr>
        <w:widowControl w:val="0"/>
        <w:pBdr>
          <w:top w:val="nil"/>
          <w:left w:val="nil"/>
          <w:bottom w:val="nil"/>
          <w:right w:val="nil"/>
          <w:between w:val="nil"/>
        </w:pBdr>
        <w:ind w:left="-90"/>
        <w:rPr>
          <w:rFonts w:ascii="Arial" w:eastAsia="Roboto" w:hAnsi="Arial" w:cs="Arial"/>
          <w:color w:val="000000"/>
          <w:sz w:val="22"/>
          <w:szCs w:val="22"/>
        </w:rPr>
      </w:pPr>
    </w:p>
    <w:p w14:paraId="000000E8" w14:textId="397AE34E" w:rsidR="00FC6561" w:rsidRPr="002942C0" w:rsidRDefault="006D3086" w:rsidP="001861FC">
      <w:pPr>
        <w:ind w:right="-360"/>
        <w:rPr>
          <w:rFonts w:ascii="Arial" w:eastAsia="Roboto Light" w:hAnsi="Arial" w:cs="Arial"/>
          <w:sz w:val="22"/>
          <w:szCs w:val="22"/>
        </w:rPr>
      </w:pPr>
      <w:r w:rsidRPr="002942C0">
        <w:rPr>
          <w:rFonts w:ascii="Arial" w:eastAsia="Roboto" w:hAnsi="Arial" w:cs="Arial"/>
          <w:b/>
          <w:sz w:val="22"/>
          <w:szCs w:val="22"/>
        </w:rPr>
        <w:t>NOTE:</w:t>
      </w:r>
      <w:r w:rsidRPr="002942C0">
        <w:rPr>
          <w:rFonts w:ascii="Arial" w:eastAsia="Roboto Light" w:hAnsi="Arial" w:cs="Arial"/>
          <w:sz w:val="22"/>
          <w:szCs w:val="22"/>
        </w:rPr>
        <w:t xml:space="preserve"> The syllabus may be modified to better meet the needs of students and to achieve </w:t>
      </w:r>
      <w:proofErr w:type="gramStart"/>
      <w:r w:rsidRPr="002942C0">
        <w:rPr>
          <w:rFonts w:ascii="Arial" w:eastAsia="Roboto Light" w:hAnsi="Arial" w:cs="Arial"/>
          <w:sz w:val="22"/>
          <w:szCs w:val="22"/>
        </w:rPr>
        <w:t>the learning</w:t>
      </w:r>
      <w:proofErr w:type="gramEnd"/>
      <w:r w:rsidRPr="002942C0">
        <w:rPr>
          <w:rFonts w:ascii="Arial" w:eastAsia="Roboto Light" w:hAnsi="Arial" w:cs="Arial"/>
          <w:sz w:val="22"/>
          <w:szCs w:val="22"/>
        </w:rPr>
        <w:t xml:space="preserve"> outcomes. </w:t>
      </w:r>
    </w:p>
    <w:p w14:paraId="157FC989" w14:textId="77777777" w:rsidR="00D01AFE" w:rsidRPr="002942C0" w:rsidRDefault="00D01AFE">
      <w:pPr>
        <w:ind w:left="-360" w:right="-360"/>
        <w:rPr>
          <w:rFonts w:ascii="Arial" w:eastAsia="Roboto Light" w:hAnsi="Arial" w:cs="Arial"/>
          <w:sz w:val="22"/>
          <w:szCs w:val="22"/>
        </w:rPr>
      </w:pPr>
    </w:p>
    <w:p w14:paraId="683EFE60" w14:textId="77777777" w:rsidR="00D01AFE" w:rsidRPr="002942C0" w:rsidRDefault="00D01AFE">
      <w:pPr>
        <w:rPr>
          <w:rFonts w:ascii="Arial" w:eastAsia="Roboto" w:hAnsi="Arial" w:cs="Arial"/>
          <w:b/>
        </w:rPr>
      </w:pPr>
      <w:r w:rsidRPr="002942C0">
        <w:rPr>
          <w:rFonts w:ascii="Arial" w:eastAsia="Roboto" w:hAnsi="Arial" w:cs="Arial"/>
          <w:b/>
        </w:rPr>
        <w:br w:type="page"/>
      </w:r>
    </w:p>
    <w:p w14:paraId="000000E9" w14:textId="46D1588D" w:rsidR="00FC6561" w:rsidRPr="002942C0" w:rsidRDefault="006D3086">
      <w:pPr>
        <w:ind w:left="-360" w:right="-360"/>
        <w:jc w:val="center"/>
        <w:rPr>
          <w:rFonts w:ascii="Arial" w:eastAsia="Open Sans" w:hAnsi="Arial" w:cs="Arial"/>
          <w:b/>
          <w:color w:val="2079C7"/>
        </w:rPr>
      </w:pPr>
      <w:r w:rsidRPr="002942C0">
        <w:rPr>
          <w:rFonts w:ascii="Arial" w:eastAsia="Roboto" w:hAnsi="Arial" w:cs="Arial"/>
          <w:b/>
        </w:rPr>
        <w:lastRenderedPageBreak/>
        <w:t xml:space="preserve">New York University School of Professional Studies Policies </w:t>
      </w:r>
    </w:p>
    <w:p w14:paraId="000000EA" w14:textId="77777777" w:rsidR="00FC6561" w:rsidRPr="002942C0" w:rsidRDefault="006D3086">
      <w:pPr>
        <w:widowControl w:val="0"/>
        <w:spacing w:before="240" w:after="240"/>
        <w:rPr>
          <w:rFonts w:ascii="Arial" w:eastAsia="Roboto Light" w:hAnsi="Arial" w:cs="Arial"/>
          <w:sz w:val="20"/>
          <w:szCs w:val="20"/>
        </w:rPr>
      </w:pPr>
      <w:r w:rsidRPr="002942C0">
        <w:rPr>
          <w:rFonts w:ascii="Arial" w:eastAsia="Roboto Light" w:hAnsi="Arial" w:cs="Arial"/>
          <w:sz w:val="20"/>
          <w:szCs w:val="20"/>
        </w:rPr>
        <w:t xml:space="preserve">1. </w:t>
      </w:r>
      <w:r w:rsidRPr="002942C0">
        <w:rPr>
          <w:rFonts w:ascii="Arial" w:eastAsia="Roboto Light" w:hAnsi="Arial" w:cs="Arial"/>
          <w:color w:val="212121"/>
          <w:sz w:val="20"/>
          <w:szCs w:val="20"/>
          <w:u w:val="single"/>
        </w:rPr>
        <w:t>Policies</w:t>
      </w:r>
      <w:r w:rsidRPr="002942C0">
        <w:rPr>
          <w:rFonts w:ascii="Arial" w:eastAsia="Roboto Light" w:hAnsi="Arial" w:cs="Arial"/>
          <w:color w:val="212121"/>
          <w:sz w:val="20"/>
          <w:szCs w:val="20"/>
        </w:rPr>
        <w:t xml:space="preserve"> - You are responsible for reading, understanding, and complying with </w:t>
      </w:r>
      <w:hyperlink r:id="rId11">
        <w:r w:rsidRPr="002942C0">
          <w:rPr>
            <w:rFonts w:ascii="Arial" w:eastAsia="Roboto Light" w:hAnsi="Arial" w:cs="Arial"/>
            <w:color w:val="1155CC"/>
            <w:sz w:val="20"/>
            <w:szCs w:val="20"/>
          </w:rPr>
          <w:t>University Policies and Guidelines</w:t>
        </w:r>
      </w:hyperlink>
      <w:r w:rsidRPr="002942C0">
        <w:rPr>
          <w:rFonts w:ascii="Arial" w:eastAsia="Roboto Light" w:hAnsi="Arial" w:cs="Arial"/>
          <w:sz w:val="20"/>
          <w:szCs w:val="20"/>
        </w:rPr>
        <w:t xml:space="preserve">, </w:t>
      </w:r>
      <w:hyperlink r:id="rId12">
        <w:r w:rsidRPr="002942C0">
          <w:rPr>
            <w:rFonts w:ascii="Arial" w:eastAsia="Roboto Light" w:hAnsi="Arial" w:cs="Arial"/>
            <w:color w:val="1155CC"/>
            <w:sz w:val="20"/>
            <w:szCs w:val="20"/>
          </w:rPr>
          <w:t>NYU SPS Policies and Procedures</w:t>
        </w:r>
      </w:hyperlink>
      <w:r w:rsidRPr="002942C0">
        <w:rPr>
          <w:rFonts w:ascii="Arial" w:eastAsia="Roboto Light" w:hAnsi="Arial" w:cs="Arial"/>
          <w:sz w:val="20"/>
          <w:szCs w:val="20"/>
        </w:rPr>
        <w:t xml:space="preserve">, </w:t>
      </w:r>
      <w:r w:rsidRPr="002942C0">
        <w:rPr>
          <w:rFonts w:ascii="Arial" w:eastAsia="Roboto Light" w:hAnsi="Arial" w:cs="Arial"/>
          <w:color w:val="666666"/>
          <w:sz w:val="20"/>
          <w:szCs w:val="20"/>
        </w:rPr>
        <w:t>and</w:t>
      </w:r>
      <w:r w:rsidRPr="002942C0">
        <w:rPr>
          <w:rFonts w:ascii="Arial" w:eastAsia="Roboto Light" w:hAnsi="Arial" w:cs="Arial"/>
          <w:sz w:val="20"/>
          <w:szCs w:val="20"/>
        </w:rPr>
        <w:t xml:space="preserve"> </w:t>
      </w:r>
      <w:hyperlink r:id="rId13">
        <w:r w:rsidRPr="002942C0">
          <w:rPr>
            <w:rFonts w:ascii="Arial" w:eastAsia="Roboto Light" w:hAnsi="Arial" w:cs="Arial"/>
            <w:color w:val="1155CC"/>
            <w:sz w:val="20"/>
            <w:szCs w:val="20"/>
          </w:rPr>
          <w:t>Student Affairs and Reporting</w:t>
        </w:r>
      </w:hyperlink>
      <w:r w:rsidRPr="002942C0">
        <w:rPr>
          <w:rFonts w:ascii="Arial" w:eastAsia="Roboto Light" w:hAnsi="Arial" w:cs="Arial"/>
          <w:sz w:val="20"/>
          <w:szCs w:val="20"/>
        </w:rPr>
        <w:t xml:space="preserve">. </w:t>
      </w:r>
    </w:p>
    <w:p w14:paraId="000000EB" w14:textId="77777777" w:rsidR="00FC6561" w:rsidRPr="002942C0" w:rsidRDefault="006D3086">
      <w:pPr>
        <w:widowControl w:val="0"/>
        <w:spacing w:before="240" w:after="240"/>
        <w:rPr>
          <w:rFonts w:ascii="Arial" w:eastAsia="Roboto Light" w:hAnsi="Arial" w:cs="Arial"/>
          <w:sz w:val="20"/>
          <w:szCs w:val="20"/>
        </w:rPr>
      </w:pPr>
      <w:r w:rsidRPr="002942C0">
        <w:rPr>
          <w:rFonts w:ascii="Arial" w:eastAsia="Roboto Light" w:hAnsi="Arial" w:cs="Arial"/>
          <w:color w:val="212121"/>
          <w:sz w:val="20"/>
          <w:szCs w:val="20"/>
        </w:rPr>
        <w:t xml:space="preserve">2. </w:t>
      </w:r>
      <w:r w:rsidRPr="002942C0">
        <w:rPr>
          <w:rFonts w:ascii="Arial" w:eastAsia="Roboto Light" w:hAnsi="Arial" w:cs="Arial"/>
          <w:color w:val="212121"/>
          <w:sz w:val="20"/>
          <w:szCs w:val="20"/>
          <w:u w:val="single"/>
        </w:rPr>
        <w:t>Learning/Academic Accommodations</w:t>
      </w:r>
      <w:r w:rsidRPr="002942C0">
        <w:rPr>
          <w:rFonts w:ascii="Arial" w:eastAsia="Roboto Light" w:hAnsi="Arial" w:cs="Arial"/>
          <w:color w:val="212121"/>
          <w:sz w:val="20"/>
          <w:szCs w:val="20"/>
        </w:rPr>
        <w:t xml:space="preserve"> - New York University is committed to providing equal educational opportunity and participation for students who disclose their dis/ability to the </w:t>
      </w:r>
      <w:hyperlink r:id="rId14">
        <w:r w:rsidRPr="002942C0">
          <w:rPr>
            <w:rFonts w:ascii="Arial" w:eastAsia="Roboto Light" w:hAnsi="Arial" w:cs="Arial"/>
            <w:color w:val="1155CC"/>
            <w:sz w:val="20"/>
            <w:szCs w:val="20"/>
          </w:rPr>
          <w:t>Moses Center for Student Accessibility</w:t>
        </w:r>
      </w:hyperlink>
      <w:r w:rsidRPr="002942C0">
        <w:rPr>
          <w:rFonts w:ascii="Arial" w:eastAsia="Roboto Light" w:hAnsi="Arial" w:cs="Arial"/>
          <w:color w:val="666666"/>
          <w:sz w:val="20"/>
          <w:szCs w:val="20"/>
        </w:rPr>
        <w:t xml:space="preserve">. </w:t>
      </w:r>
      <w:r w:rsidRPr="002942C0">
        <w:rPr>
          <w:rFonts w:ascii="Arial" w:eastAsia="Roboto Light" w:hAnsi="Arial" w:cs="Arial"/>
          <w:color w:val="212121"/>
          <w:sz w:val="20"/>
          <w:szCs w:val="20"/>
        </w:rPr>
        <w:t xml:space="preserve">If you are interested in applying for academic accommodations, contact the </w:t>
      </w:r>
      <w:hyperlink r:id="rId15">
        <w:r w:rsidRPr="002942C0">
          <w:rPr>
            <w:rFonts w:ascii="Arial" w:eastAsia="Roboto Light" w:hAnsi="Arial" w:cs="Arial"/>
            <w:color w:val="1155CC"/>
            <w:sz w:val="20"/>
            <w:szCs w:val="20"/>
          </w:rPr>
          <w:t>Moses Center</w:t>
        </w:r>
      </w:hyperlink>
      <w:r w:rsidRPr="002942C0">
        <w:rPr>
          <w:rFonts w:ascii="Arial" w:eastAsia="Roboto Light" w:hAnsi="Arial" w:cs="Arial"/>
          <w:color w:val="666666"/>
          <w:sz w:val="20"/>
          <w:szCs w:val="20"/>
        </w:rPr>
        <w:t xml:space="preserve"> </w:t>
      </w:r>
      <w:r w:rsidRPr="002942C0">
        <w:rPr>
          <w:rFonts w:ascii="Arial" w:eastAsia="Roboto Light" w:hAnsi="Arial" w:cs="Arial"/>
          <w:color w:val="212121"/>
          <w:sz w:val="20"/>
          <w:szCs w:val="20"/>
        </w:rPr>
        <w:t xml:space="preserve">as early as possible in the semester. If you already receive accommodations through the Moses Center, request your accommodation letters through the </w:t>
      </w:r>
      <w:hyperlink r:id="rId16">
        <w:r w:rsidRPr="002942C0">
          <w:rPr>
            <w:rFonts w:ascii="Arial" w:eastAsia="Roboto Light" w:hAnsi="Arial" w:cs="Arial"/>
            <w:color w:val="212121"/>
            <w:sz w:val="20"/>
            <w:szCs w:val="20"/>
          </w:rPr>
          <w:t>Moses Center Portal</w:t>
        </w:r>
      </w:hyperlink>
      <w:r w:rsidRPr="002942C0">
        <w:rPr>
          <w:rFonts w:ascii="Arial" w:eastAsia="Roboto Light" w:hAnsi="Arial" w:cs="Arial"/>
          <w:color w:val="212121"/>
          <w:sz w:val="20"/>
          <w:szCs w:val="20"/>
        </w:rPr>
        <w:t xml:space="preserve"> as soon as possible</w:t>
      </w:r>
      <w:r w:rsidRPr="002942C0">
        <w:rPr>
          <w:rFonts w:ascii="Arial" w:eastAsia="Roboto Light" w:hAnsi="Arial" w:cs="Arial"/>
          <w:color w:val="666666"/>
          <w:sz w:val="20"/>
          <w:szCs w:val="20"/>
        </w:rPr>
        <w:t xml:space="preserve"> (</w:t>
      </w:r>
      <w:hyperlink r:id="rId17">
        <w:r w:rsidRPr="002942C0">
          <w:rPr>
            <w:rFonts w:ascii="Arial" w:eastAsia="Roboto Light" w:hAnsi="Arial" w:cs="Arial"/>
            <w:color w:val="1155CC"/>
            <w:sz w:val="20"/>
            <w:szCs w:val="20"/>
          </w:rPr>
          <w:t>mosescsa@nyu.edu</w:t>
        </w:r>
      </w:hyperlink>
      <w:r w:rsidRPr="002942C0">
        <w:rPr>
          <w:rFonts w:ascii="Arial" w:eastAsia="Roboto Light" w:hAnsi="Arial" w:cs="Arial"/>
          <w:color w:val="1155CC"/>
          <w:sz w:val="20"/>
          <w:szCs w:val="20"/>
        </w:rPr>
        <w:t xml:space="preserve"> | </w:t>
      </w:r>
      <w:r w:rsidRPr="002942C0">
        <w:rPr>
          <w:rFonts w:ascii="Arial" w:eastAsia="Roboto Light" w:hAnsi="Arial" w:cs="Arial"/>
          <w:sz w:val="20"/>
          <w:szCs w:val="20"/>
        </w:rPr>
        <w:t>212-998-4980).</w:t>
      </w:r>
    </w:p>
    <w:p w14:paraId="000000EC" w14:textId="77777777" w:rsidR="00FC6561" w:rsidRPr="002942C0" w:rsidRDefault="006D3086">
      <w:pPr>
        <w:widowControl w:val="0"/>
        <w:rPr>
          <w:rFonts w:ascii="Arial" w:eastAsia="Roboto Light" w:hAnsi="Arial" w:cs="Arial"/>
          <w:color w:val="212121"/>
          <w:sz w:val="20"/>
          <w:szCs w:val="20"/>
        </w:rPr>
      </w:pPr>
      <w:r w:rsidRPr="002942C0">
        <w:rPr>
          <w:rFonts w:ascii="Arial" w:eastAsia="Roboto Light" w:hAnsi="Arial" w:cs="Arial"/>
          <w:color w:val="666666"/>
          <w:sz w:val="20"/>
          <w:szCs w:val="20"/>
        </w:rPr>
        <w:t>3</w:t>
      </w:r>
      <w:r w:rsidRPr="002942C0">
        <w:rPr>
          <w:rFonts w:ascii="Arial" w:eastAsia="Roboto Light" w:hAnsi="Arial" w:cs="Arial"/>
          <w:sz w:val="20"/>
          <w:szCs w:val="20"/>
        </w:rPr>
        <w:t xml:space="preserve">. </w:t>
      </w:r>
      <w:r w:rsidRPr="002942C0">
        <w:rPr>
          <w:rFonts w:ascii="Arial" w:eastAsia="Roboto Light" w:hAnsi="Arial" w:cs="Arial"/>
          <w:sz w:val="20"/>
          <w:szCs w:val="20"/>
          <w:u w:val="single"/>
        </w:rPr>
        <w:t>Religious Observance</w:t>
      </w:r>
      <w:r w:rsidRPr="002942C0">
        <w:rPr>
          <w:rFonts w:ascii="Arial" w:eastAsia="Roboto Light" w:hAnsi="Arial" w:cs="Arial"/>
          <w:sz w:val="20"/>
          <w:szCs w:val="20"/>
        </w:rPr>
        <w:t xml:space="preserve"> - As a nonsectarian, inclusive institution, NYU policy permits members of any religious group to absent themselves from classes without penalty when required for compliance with their religious obligations. Refer to the</w:t>
      </w:r>
      <w:r w:rsidRPr="002942C0">
        <w:rPr>
          <w:rFonts w:ascii="Arial" w:eastAsia="Roboto Light" w:hAnsi="Arial" w:cs="Arial"/>
          <w:color w:val="666666"/>
          <w:sz w:val="20"/>
          <w:szCs w:val="20"/>
        </w:rPr>
        <w:t xml:space="preserve"> </w:t>
      </w:r>
      <w:hyperlink r:id="rId18">
        <w:r w:rsidRPr="002942C0">
          <w:rPr>
            <w:rFonts w:ascii="Arial" w:eastAsia="Roboto Light" w:hAnsi="Arial" w:cs="Arial"/>
            <w:color w:val="1155CC"/>
            <w:sz w:val="20"/>
            <w:szCs w:val="20"/>
          </w:rPr>
          <w:t>University Calendar Policy on Religious Holidays</w:t>
        </w:r>
      </w:hyperlink>
      <w:r w:rsidRPr="002942C0">
        <w:rPr>
          <w:rFonts w:ascii="Arial" w:eastAsia="Roboto Light" w:hAnsi="Arial" w:cs="Arial"/>
          <w:color w:val="212121"/>
          <w:sz w:val="20"/>
          <w:szCs w:val="20"/>
        </w:rPr>
        <w:t xml:space="preserve"> for the complete policy. </w:t>
      </w:r>
    </w:p>
    <w:p w14:paraId="000000ED" w14:textId="77777777" w:rsidR="00FC6561" w:rsidRPr="002942C0" w:rsidRDefault="00FC6561">
      <w:pPr>
        <w:widowControl w:val="0"/>
        <w:rPr>
          <w:rFonts w:ascii="Arial" w:eastAsia="Roboto Light" w:hAnsi="Arial" w:cs="Arial"/>
          <w:color w:val="337AB7"/>
          <w:sz w:val="20"/>
          <w:szCs w:val="20"/>
        </w:rPr>
      </w:pPr>
    </w:p>
    <w:p w14:paraId="000000EE" w14:textId="77777777" w:rsidR="00FC6561" w:rsidRPr="002942C0" w:rsidRDefault="006D3086">
      <w:pPr>
        <w:rPr>
          <w:rFonts w:ascii="Arial" w:eastAsia="Roboto Light" w:hAnsi="Arial" w:cs="Arial"/>
          <w:sz w:val="20"/>
          <w:szCs w:val="20"/>
        </w:rPr>
      </w:pPr>
      <w:r w:rsidRPr="002942C0">
        <w:rPr>
          <w:rFonts w:ascii="Arial" w:eastAsia="Roboto Light" w:hAnsi="Arial" w:cs="Arial"/>
          <w:sz w:val="20"/>
          <w:szCs w:val="20"/>
        </w:rPr>
        <w:t xml:space="preserve">4. </w:t>
      </w:r>
      <w:r w:rsidRPr="002942C0">
        <w:rPr>
          <w:rFonts w:ascii="Arial" w:eastAsia="Roboto Light" w:hAnsi="Arial" w:cs="Arial"/>
          <w:sz w:val="20"/>
          <w:szCs w:val="20"/>
          <w:u w:val="single"/>
        </w:rPr>
        <w:t>Academic Integrity and Plagiarism</w:t>
      </w:r>
      <w:r w:rsidRPr="002942C0">
        <w:rPr>
          <w:rFonts w:ascii="Arial" w:eastAsia="Roboto Light" w:hAnsi="Arial" w:cs="Arial"/>
          <w:sz w:val="20"/>
          <w:szCs w:val="20"/>
        </w:rPr>
        <w:t xml:space="preserve"> - You are expected to be honest and ethical in all academic work. Moreover, you are expected to demonstrate how what you have learned incorporates an understanding of the research and expertise of scholars and other appropriate experts; and </w:t>
      </w:r>
      <w:proofErr w:type="gramStart"/>
      <w:r w:rsidRPr="002942C0">
        <w:rPr>
          <w:rFonts w:ascii="Arial" w:eastAsia="Roboto Light" w:hAnsi="Arial" w:cs="Arial"/>
          <w:sz w:val="20"/>
          <w:szCs w:val="20"/>
        </w:rPr>
        <w:t>thus</w:t>
      </w:r>
      <w:proofErr w:type="gramEnd"/>
      <w:r w:rsidRPr="002942C0">
        <w:rPr>
          <w:rFonts w:ascii="Arial" w:eastAsia="Roboto Light" w:hAnsi="Arial" w:cs="Arial"/>
          <w:sz w:val="20"/>
          <w:szCs w:val="20"/>
        </w:rPr>
        <w:t xml:space="preserve"> recognizing others' published work or teachings—whether that of authors, lecturers, or one's peers—is a required practice in all academic projects.  </w:t>
      </w:r>
    </w:p>
    <w:p w14:paraId="000000EF" w14:textId="77777777" w:rsidR="00FC6561" w:rsidRPr="002942C0" w:rsidRDefault="00FC6561">
      <w:pPr>
        <w:rPr>
          <w:rFonts w:ascii="Arial" w:eastAsia="Roboto Light" w:hAnsi="Arial" w:cs="Arial"/>
          <w:sz w:val="20"/>
          <w:szCs w:val="20"/>
        </w:rPr>
      </w:pPr>
    </w:p>
    <w:p w14:paraId="000000F0" w14:textId="77777777" w:rsidR="00FC6561" w:rsidRPr="002942C0" w:rsidRDefault="006D3086">
      <w:pPr>
        <w:rPr>
          <w:rFonts w:ascii="Arial" w:eastAsia="Roboto Light" w:hAnsi="Arial" w:cs="Arial"/>
          <w:sz w:val="20"/>
          <w:szCs w:val="20"/>
        </w:rPr>
      </w:pPr>
      <w:r w:rsidRPr="002942C0">
        <w:rPr>
          <w:rFonts w:ascii="Arial" w:eastAsia="Roboto Light" w:hAnsi="Arial" w:cs="Arial"/>
          <w:sz w:val="20"/>
          <w:szCs w:val="20"/>
        </w:rPr>
        <w:t>Plagiarism involves borrowing or using information from other sources without proper and full credit. You are subject to disciplinary actions for the following offenses which include but are not limited to cheating, plagiarism, forgery or unauthorized use of documents, and false form of identification</w:t>
      </w:r>
    </w:p>
    <w:p w14:paraId="000000F1" w14:textId="77777777" w:rsidR="00FC6561" w:rsidRPr="002942C0" w:rsidRDefault="00FC6561">
      <w:pPr>
        <w:rPr>
          <w:rFonts w:ascii="Arial" w:eastAsia="Roboto Light" w:hAnsi="Arial" w:cs="Arial"/>
          <w:color w:val="666666"/>
          <w:sz w:val="20"/>
          <w:szCs w:val="20"/>
        </w:rPr>
      </w:pPr>
    </w:p>
    <w:p w14:paraId="000000F2" w14:textId="77777777" w:rsidR="00FC6561" w:rsidRPr="002942C0" w:rsidRDefault="006D3086">
      <w:pPr>
        <w:rPr>
          <w:rFonts w:ascii="Arial" w:eastAsia="Roboto Light" w:hAnsi="Arial" w:cs="Arial"/>
          <w:sz w:val="20"/>
          <w:szCs w:val="20"/>
        </w:rPr>
      </w:pPr>
      <w:hyperlink r:id="rId19">
        <w:r w:rsidRPr="002942C0">
          <w:rPr>
            <w:rFonts w:ascii="Arial" w:eastAsia="Roboto Light" w:hAnsi="Arial" w:cs="Arial"/>
            <w:color w:val="1155CC"/>
            <w:sz w:val="20"/>
            <w:szCs w:val="20"/>
          </w:rPr>
          <w:t>Turnitin</w:t>
        </w:r>
      </w:hyperlink>
      <w:r w:rsidRPr="002942C0">
        <w:rPr>
          <w:rFonts w:ascii="Arial" w:eastAsia="Roboto Light" w:hAnsi="Arial" w:cs="Arial"/>
          <w:color w:val="666666"/>
          <w:sz w:val="20"/>
          <w:szCs w:val="20"/>
        </w:rPr>
        <w:t xml:space="preserve">, </w:t>
      </w:r>
      <w:r w:rsidRPr="002942C0">
        <w:rPr>
          <w:rFonts w:ascii="Arial" w:eastAsia="Roboto Light" w:hAnsi="Arial" w:cs="Arial"/>
          <w:sz w:val="20"/>
          <w:szCs w:val="20"/>
        </w:rPr>
        <w:t xml:space="preserve">an originality detection service in NYU Brightspace, may be used in this course to check your work for plagiarism. </w:t>
      </w:r>
    </w:p>
    <w:p w14:paraId="000000F3" w14:textId="77777777" w:rsidR="00FC6561" w:rsidRPr="002942C0" w:rsidRDefault="00FC6561">
      <w:pPr>
        <w:rPr>
          <w:rFonts w:ascii="Arial" w:eastAsia="Roboto Light" w:hAnsi="Arial" w:cs="Arial"/>
          <w:color w:val="666666"/>
          <w:sz w:val="20"/>
          <w:szCs w:val="20"/>
        </w:rPr>
      </w:pPr>
    </w:p>
    <w:p w14:paraId="000000F4" w14:textId="77777777" w:rsidR="00FC6561" w:rsidRPr="002942C0" w:rsidRDefault="006D3086">
      <w:pPr>
        <w:rPr>
          <w:rFonts w:ascii="Arial" w:eastAsia="Roboto Light" w:hAnsi="Arial" w:cs="Arial"/>
          <w:color w:val="212121"/>
          <w:sz w:val="20"/>
          <w:szCs w:val="20"/>
        </w:rPr>
      </w:pPr>
      <w:r w:rsidRPr="002942C0">
        <w:rPr>
          <w:rFonts w:ascii="Arial" w:eastAsia="Roboto Light" w:hAnsi="Arial" w:cs="Arial"/>
          <w:sz w:val="20"/>
          <w:szCs w:val="20"/>
        </w:rPr>
        <w:t xml:space="preserve">Read more about academic integrity policies at the NYU School of Professional Studies on the </w:t>
      </w:r>
      <w:hyperlink r:id="rId20">
        <w:r w:rsidRPr="002942C0">
          <w:rPr>
            <w:rFonts w:ascii="Arial" w:eastAsia="Roboto Light" w:hAnsi="Arial" w:cs="Arial"/>
            <w:color w:val="1155CC"/>
            <w:sz w:val="20"/>
            <w:szCs w:val="20"/>
          </w:rPr>
          <w:t>Academic Policies for NYU SPS Students</w:t>
        </w:r>
      </w:hyperlink>
      <w:r w:rsidRPr="002942C0">
        <w:rPr>
          <w:rFonts w:ascii="Arial" w:eastAsia="Roboto Light" w:hAnsi="Arial" w:cs="Arial"/>
          <w:color w:val="666666"/>
          <w:sz w:val="20"/>
          <w:szCs w:val="20"/>
        </w:rPr>
        <w:t xml:space="preserve"> </w:t>
      </w:r>
      <w:r w:rsidRPr="002942C0">
        <w:rPr>
          <w:rFonts w:ascii="Arial" w:eastAsia="Roboto Light" w:hAnsi="Arial" w:cs="Arial"/>
          <w:color w:val="212121"/>
          <w:sz w:val="20"/>
          <w:szCs w:val="20"/>
        </w:rPr>
        <w:t>page.</w:t>
      </w:r>
    </w:p>
    <w:p w14:paraId="000000F5" w14:textId="77777777" w:rsidR="00FC6561" w:rsidRPr="002942C0" w:rsidRDefault="00FC6561">
      <w:pPr>
        <w:rPr>
          <w:rFonts w:ascii="Arial" w:eastAsia="Roboto Light" w:hAnsi="Arial" w:cs="Arial"/>
          <w:color w:val="666666"/>
          <w:sz w:val="20"/>
          <w:szCs w:val="20"/>
        </w:rPr>
      </w:pPr>
    </w:p>
    <w:p w14:paraId="000000F6" w14:textId="77777777" w:rsidR="00FC6561" w:rsidRPr="002942C0" w:rsidRDefault="006D3086">
      <w:pPr>
        <w:rPr>
          <w:rFonts w:ascii="Arial" w:eastAsia="Roboto Light" w:hAnsi="Arial" w:cs="Arial"/>
          <w:color w:val="212121"/>
          <w:sz w:val="20"/>
          <w:szCs w:val="20"/>
        </w:rPr>
      </w:pPr>
      <w:r w:rsidRPr="002942C0">
        <w:rPr>
          <w:rFonts w:ascii="Arial" w:eastAsia="Roboto Light" w:hAnsi="Arial" w:cs="Arial"/>
          <w:sz w:val="20"/>
          <w:szCs w:val="20"/>
        </w:rPr>
        <w:t xml:space="preserve">5. </w:t>
      </w:r>
      <w:r w:rsidRPr="002942C0">
        <w:rPr>
          <w:rFonts w:ascii="Arial" w:eastAsia="Roboto Light" w:hAnsi="Arial" w:cs="Arial"/>
          <w:sz w:val="20"/>
          <w:szCs w:val="20"/>
          <w:u w:val="single"/>
        </w:rPr>
        <w:t>Use of Third-Party Tools</w:t>
      </w:r>
      <w:r w:rsidRPr="002942C0">
        <w:rPr>
          <w:rFonts w:ascii="Arial" w:eastAsia="Roboto Light" w:hAnsi="Arial" w:cs="Arial"/>
          <w:sz w:val="20"/>
          <w:szCs w:val="20"/>
        </w:rPr>
        <w:t xml:space="preserve"> </w:t>
      </w:r>
      <w:r w:rsidRPr="002942C0">
        <w:rPr>
          <w:rFonts w:ascii="Arial" w:eastAsia="Roboto Light" w:hAnsi="Arial" w:cs="Arial"/>
          <w:color w:val="212121"/>
          <w:sz w:val="20"/>
          <w:szCs w:val="20"/>
        </w:rPr>
        <w:t xml:space="preserve">- During this class, you may be required to use non-NYU apps/platforms/software as a part of course studies, and thus, will be required to agree to the “Terms of Use” (TOU) associated with such apps/platforms/software. </w:t>
      </w:r>
    </w:p>
    <w:p w14:paraId="000000F7" w14:textId="77777777" w:rsidR="00FC6561" w:rsidRPr="002942C0" w:rsidRDefault="00FC6561">
      <w:pPr>
        <w:rPr>
          <w:rFonts w:ascii="Arial" w:eastAsia="Roboto Light" w:hAnsi="Arial" w:cs="Arial"/>
          <w:color w:val="212121"/>
          <w:sz w:val="20"/>
          <w:szCs w:val="20"/>
        </w:rPr>
      </w:pPr>
    </w:p>
    <w:p w14:paraId="000000F8" w14:textId="77777777" w:rsidR="00FC6561" w:rsidRPr="002942C0" w:rsidRDefault="006D3086">
      <w:pPr>
        <w:rPr>
          <w:rFonts w:ascii="Arial" w:eastAsia="Roboto Light" w:hAnsi="Arial" w:cs="Arial"/>
          <w:color w:val="212121"/>
          <w:sz w:val="20"/>
          <w:szCs w:val="20"/>
        </w:rPr>
      </w:pPr>
      <w:r w:rsidRPr="002942C0">
        <w:rPr>
          <w:rFonts w:ascii="Arial" w:eastAsia="Roboto Light" w:hAnsi="Arial" w:cs="Arial"/>
          <w:color w:val="212121"/>
          <w:sz w:val="20"/>
          <w:szCs w:val="20"/>
        </w:rPr>
        <w:t xml:space="preserve">These services may require you to create an </w:t>
      </w:r>
      <w:proofErr w:type="gramStart"/>
      <w:r w:rsidRPr="002942C0">
        <w:rPr>
          <w:rFonts w:ascii="Arial" w:eastAsia="Roboto Light" w:hAnsi="Arial" w:cs="Arial"/>
          <w:color w:val="212121"/>
          <w:sz w:val="20"/>
          <w:szCs w:val="20"/>
        </w:rPr>
        <w:t>account</w:t>
      </w:r>
      <w:proofErr w:type="gramEnd"/>
      <w:r w:rsidRPr="002942C0">
        <w:rPr>
          <w:rFonts w:ascii="Arial" w:eastAsia="Roboto Light" w:hAnsi="Arial" w:cs="Arial"/>
          <w:color w:val="212121"/>
          <w:sz w:val="20"/>
          <w:szCs w:val="20"/>
        </w:rPr>
        <w:t xml:space="preserve"> but you can use a pseudonym (which may not identify you to the public community, but which may still identify you by IP address to the company and companies with whom it shares data). </w:t>
      </w:r>
    </w:p>
    <w:p w14:paraId="000000F9" w14:textId="77777777" w:rsidR="00FC6561" w:rsidRPr="002942C0" w:rsidRDefault="00FC6561">
      <w:pPr>
        <w:rPr>
          <w:rFonts w:ascii="Arial" w:eastAsia="Roboto Light" w:hAnsi="Arial" w:cs="Arial"/>
          <w:color w:val="212121"/>
          <w:sz w:val="20"/>
          <w:szCs w:val="20"/>
        </w:rPr>
      </w:pPr>
    </w:p>
    <w:p w14:paraId="000000FA" w14:textId="77777777" w:rsidR="00FC6561" w:rsidRPr="002942C0" w:rsidRDefault="006D3086">
      <w:pPr>
        <w:rPr>
          <w:rFonts w:ascii="Arial" w:eastAsia="Roboto Light" w:hAnsi="Arial" w:cs="Arial"/>
          <w:color w:val="212121"/>
          <w:sz w:val="20"/>
          <w:szCs w:val="20"/>
        </w:rPr>
      </w:pPr>
      <w:r w:rsidRPr="002942C0">
        <w:rPr>
          <w:rFonts w:ascii="Arial" w:eastAsia="Roboto Light" w:hAnsi="Arial" w:cs="Arial"/>
          <w:color w:val="212121"/>
          <w:sz w:val="20"/>
          <w:szCs w:val="20"/>
        </w:rPr>
        <w:t>You should carefully read those terms of use regarding the impact on your privacy rights and intellectual property rights. If you have any questions regarding those terms of use or the impact on the class, you are encouraged to ask the instructor prior to the add/drop deadline.</w:t>
      </w:r>
    </w:p>
    <w:p w14:paraId="000000FB" w14:textId="77777777" w:rsidR="00FC6561" w:rsidRPr="002942C0" w:rsidRDefault="00FC6561">
      <w:pPr>
        <w:rPr>
          <w:rFonts w:ascii="Arial" w:eastAsia="Roboto Light" w:hAnsi="Arial" w:cs="Arial"/>
          <w:color w:val="212121"/>
          <w:sz w:val="20"/>
          <w:szCs w:val="20"/>
        </w:rPr>
      </w:pPr>
    </w:p>
    <w:sectPr w:rsidR="00FC6561" w:rsidRPr="002942C0" w:rsidSect="007354D3">
      <w:headerReference w:type="even" r:id="rId21"/>
      <w:headerReference w:type="default" r:id="rId22"/>
      <w:footerReference w:type="even" r:id="rId23"/>
      <w:footerReference w:type="default" r:id="rId24"/>
      <w:headerReference w:type="first" r:id="rId25"/>
      <w:footerReference w:type="first" r:id="rId26"/>
      <w:pgSz w:w="12240" w:h="15840"/>
      <w:pgMar w:top="1260" w:right="1440" w:bottom="1260" w:left="1440" w:header="720" w:footer="5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C6CEE" w14:textId="77777777" w:rsidR="0074330C" w:rsidRDefault="0074330C">
      <w:r>
        <w:separator/>
      </w:r>
    </w:p>
  </w:endnote>
  <w:endnote w:type="continuationSeparator" w:id="0">
    <w:p w14:paraId="062372BA" w14:textId="77777777" w:rsidR="0074330C" w:rsidRDefault="0074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F" w14:textId="77777777" w:rsidR="00FC6561" w:rsidRDefault="006D308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100" w14:textId="77777777" w:rsidR="00FC6561" w:rsidRDefault="00FC6561">
    <w:pPr>
      <w:pBdr>
        <w:top w:val="nil"/>
        <w:left w:val="nil"/>
        <w:bottom w:val="nil"/>
        <w:right w:val="nil"/>
        <w:between w:val="nil"/>
      </w:pBdr>
      <w:tabs>
        <w:tab w:val="center" w:pos="4680"/>
        <w:tab w:val="right" w:pos="9360"/>
      </w:tabs>
      <w:jc w:val="center"/>
      <w:rPr>
        <w:color w:val="000000"/>
      </w:rPr>
    </w:pPr>
  </w:p>
  <w:p w14:paraId="00000101" w14:textId="77777777" w:rsidR="00FC6561" w:rsidRDefault="00FC6561">
    <w:pPr>
      <w:pBdr>
        <w:top w:val="nil"/>
        <w:left w:val="nil"/>
        <w:bottom w:val="nil"/>
        <w:right w:val="nil"/>
        <w:between w:val="nil"/>
      </w:pBdr>
      <w:tabs>
        <w:tab w:val="center" w:pos="4320"/>
        <w:tab w:val="right" w:pos="8640"/>
      </w:tabs>
      <w:jc w:val="right"/>
      <w:rPr>
        <w:rFonts w:ascii="Arial" w:eastAsia="Arial" w:hAnsi="Arial" w:cs="Arial"/>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5" w14:textId="077E7C94" w:rsidR="00FC6561" w:rsidRPr="007354D3" w:rsidRDefault="006D3086" w:rsidP="007354D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77557">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2" w14:textId="77777777" w:rsidR="00FC6561" w:rsidRDefault="00FC656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08DE9" w14:textId="77777777" w:rsidR="0074330C" w:rsidRDefault="0074330C">
      <w:r>
        <w:separator/>
      </w:r>
    </w:p>
  </w:footnote>
  <w:footnote w:type="continuationSeparator" w:id="0">
    <w:p w14:paraId="690D9612" w14:textId="77777777" w:rsidR="0074330C" w:rsidRDefault="00743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D" w14:textId="77777777" w:rsidR="00FC6561" w:rsidRDefault="00FC656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C" w14:textId="56FE169B" w:rsidR="00FC6561" w:rsidRDefault="003634A0" w:rsidP="003634A0">
    <w:pPr>
      <w:pBdr>
        <w:top w:val="nil"/>
        <w:left w:val="nil"/>
        <w:bottom w:val="nil"/>
        <w:right w:val="nil"/>
        <w:between w:val="nil"/>
      </w:pBdr>
      <w:tabs>
        <w:tab w:val="center" w:pos="4320"/>
        <w:tab w:val="right" w:pos="8640"/>
      </w:tabs>
      <w:ind w:right="810" w:firstLine="720"/>
      <w:jc w:val="center"/>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Database Systems – CISC 3500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E" w14:textId="77777777" w:rsidR="00FC6561" w:rsidRDefault="00FC656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BE5"/>
    <w:multiLevelType w:val="multilevel"/>
    <w:tmpl w:val="E1483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036C53"/>
    <w:multiLevelType w:val="multilevel"/>
    <w:tmpl w:val="F9B8B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363C4"/>
    <w:multiLevelType w:val="multilevel"/>
    <w:tmpl w:val="2CDC5984"/>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ED205E6"/>
    <w:multiLevelType w:val="multilevel"/>
    <w:tmpl w:val="0220D1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DD11A7E"/>
    <w:multiLevelType w:val="multilevel"/>
    <w:tmpl w:val="3662B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83173685">
    <w:abstractNumId w:val="2"/>
  </w:num>
  <w:num w:numId="2" w16cid:durableId="2032760114">
    <w:abstractNumId w:val="3"/>
  </w:num>
  <w:num w:numId="3" w16cid:durableId="394662977">
    <w:abstractNumId w:val="0"/>
  </w:num>
  <w:num w:numId="4" w16cid:durableId="1341160219">
    <w:abstractNumId w:val="1"/>
  </w:num>
  <w:num w:numId="5" w16cid:durableId="694113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61"/>
    <w:rsid w:val="00001956"/>
    <w:rsid w:val="000226B0"/>
    <w:rsid w:val="00065A83"/>
    <w:rsid w:val="00077557"/>
    <w:rsid w:val="000C2EAF"/>
    <w:rsid w:val="000E5A7B"/>
    <w:rsid w:val="00184FD1"/>
    <w:rsid w:val="001861FC"/>
    <w:rsid w:val="00215FA1"/>
    <w:rsid w:val="00242D8C"/>
    <w:rsid w:val="00253D02"/>
    <w:rsid w:val="002715E6"/>
    <w:rsid w:val="002942C0"/>
    <w:rsid w:val="002C032B"/>
    <w:rsid w:val="00320801"/>
    <w:rsid w:val="003377D9"/>
    <w:rsid w:val="003634A0"/>
    <w:rsid w:val="00363E92"/>
    <w:rsid w:val="003D590C"/>
    <w:rsid w:val="00451372"/>
    <w:rsid w:val="00454FBF"/>
    <w:rsid w:val="004806F1"/>
    <w:rsid w:val="004B22E5"/>
    <w:rsid w:val="004B559C"/>
    <w:rsid w:val="004E12B3"/>
    <w:rsid w:val="005763C1"/>
    <w:rsid w:val="00605EED"/>
    <w:rsid w:val="00637396"/>
    <w:rsid w:val="00660808"/>
    <w:rsid w:val="006772F5"/>
    <w:rsid w:val="00685825"/>
    <w:rsid w:val="0068615D"/>
    <w:rsid w:val="00690733"/>
    <w:rsid w:val="006A06B8"/>
    <w:rsid w:val="006D3086"/>
    <w:rsid w:val="007354D3"/>
    <w:rsid w:val="0074330C"/>
    <w:rsid w:val="007661FA"/>
    <w:rsid w:val="007966F1"/>
    <w:rsid w:val="007C64EB"/>
    <w:rsid w:val="007D0DD4"/>
    <w:rsid w:val="00804BFE"/>
    <w:rsid w:val="0091464B"/>
    <w:rsid w:val="00965A8F"/>
    <w:rsid w:val="009B5DB1"/>
    <w:rsid w:val="009F6C1C"/>
    <w:rsid w:val="00A94D18"/>
    <w:rsid w:val="00B07DB6"/>
    <w:rsid w:val="00B36DCC"/>
    <w:rsid w:val="00BA659A"/>
    <w:rsid w:val="00C60130"/>
    <w:rsid w:val="00CA717B"/>
    <w:rsid w:val="00CF4989"/>
    <w:rsid w:val="00CF6337"/>
    <w:rsid w:val="00D01AFE"/>
    <w:rsid w:val="00D13FFE"/>
    <w:rsid w:val="00D32EB7"/>
    <w:rsid w:val="00D97621"/>
    <w:rsid w:val="00E256E2"/>
    <w:rsid w:val="00F42834"/>
    <w:rsid w:val="00F77818"/>
    <w:rsid w:val="00F82488"/>
    <w:rsid w:val="00F869AA"/>
    <w:rsid w:val="00FB7E10"/>
    <w:rsid w:val="00FC6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18AF5"/>
  <w15:docId w15:val="{E34C4494-C3C3-4477-B84E-CB0676EA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40"/>
      <w:outlineLvl w:val="0"/>
    </w:pPr>
    <w:rPr>
      <w:rFonts w:ascii="Calibri" w:eastAsia="Calibri" w:hAnsi="Calibri" w:cs="Calibri"/>
      <w:b/>
      <w:sz w:val="32"/>
      <w:szCs w:val="32"/>
    </w:rPr>
  </w:style>
  <w:style w:type="paragraph" w:styleId="Heading2">
    <w:name w:val="heading 2"/>
    <w:basedOn w:val="Normal"/>
    <w:next w:val="Normal"/>
    <w:uiPriority w:val="9"/>
    <w:semiHidden/>
    <w:unhideWhenUsed/>
    <w:qFormat/>
    <w:pPr>
      <w:keepNext/>
      <w:keepLines/>
      <w:spacing w:after="200"/>
      <w:outlineLvl w:val="1"/>
    </w:pPr>
    <w:rPr>
      <w:rFonts w:ascii="Calibri" w:eastAsia="Calibri" w:hAnsi="Calibri" w:cs="Calibri"/>
      <w:b/>
      <w:sz w:val="32"/>
      <w:szCs w:val="32"/>
    </w:rPr>
  </w:style>
  <w:style w:type="paragraph" w:styleId="Heading3">
    <w:name w:val="heading 3"/>
    <w:basedOn w:val="Normal"/>
    <w:next w:val="Normal"/>
    <w:uiPriority w:val="9"/>
    <w:semiHidden/>
    <w:unhideWhenUsed/>
    <w:qFormat/>
    <w:pPr>
      <w:keepNext/>
      <w:keepLines/>
      <w:spacing w:after="80"/>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21"/>
      <w:szCs w:val="21"/>
    </w:rPr>
  </w:style>
  <w:style w:type="paragraph" w:customStyle="1" w:styleId="Normal1">
    <w:name w:val="Normal1"/>
    <w:rsid w:val="00801CF1"/>
    <w:pPr>
      <w:spacing w:after="160" w:line="259" w:lineRule="auto"/>
    </w:pPr>
    <w:rPr>
      <w:rFonts w:ascii="Calibri" w:eastAsia="Calibri" w:hAnsi="Calibri" w:cs="Calibri"/>
      <w:sz w:val="22"/>
      <w:szCs w:val="22"/>
    </w:rPr>
  </w:style>
  <w:style w:type="character" w:styleId="Hyperlink">
    <w:name w:val="Hyperlink"/>
    <w:basedOn w:val="DefaultParagraphFont"/>
    <w:uiPriority w:val="99"/>
    <w:unhideWhenUsed/>
    <w:rsid w:val="00801CF1"/>
    <w:rPr>
      <w:color w:val="0000FF" w:themeColor="hyperlink"/>
      <w:u w:val="single"/>
    </w:rPr>
  </w:style>
  <w:style w:type="character" w:styleId="UnresolvedMention">
    <w:name w:val="Unresolved Mention"/>
    <w:basedOn w:val="DefaultParagraphFont"/>
    <w:uiPriority w:val="99"/>
    <w:semiHidden/>
    <w:unhideWhenUsed/>
    <w:rsid w:val="00801CF1"/>
    <w:rPr>
      <w:color w:val="605E5C"/>
      <w:shd w:val="clear" w:color="auto" w:fill="E1DFDD"/>
    </w:rPr>
  </w:style>
  <w:style w:type="character" w:styleId="FollowedHyperlink">
    <w:name w:val="FollowedHyperlink"/>
    <w:basedOn w:val="DefaultParagraphFont"/>
    <w:uiPriority w:val="99"/>
    <w:semiHidden/>
    <w:unhideWhenUsed/>
    <w:rsid w:val="006A70BB"/>
    <w:rPr>
      <w:color w:val="800080" w:themeColor="followedHyperlink"/>
      <w:u w:val="single"/>
    </w:rPr>
  </w:style>
  <w:style w:type="paragraph" w:styleId="NormalWeb">
    <w:name w:val="Normal (Web)"/>
    <w:basedOn w:val="Normal"/>
    <w:uiPriority w:val="99"/>
    <w:semiHidden/>
    <w:unhideWhenUsed/>
    <w:rsid w:val="00900DC9"/>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semiHidden/>
    <w:unhideWhenUsed/>
    <w:rsid w:val="00DB3150"/>
    <w:pPr>
      <w:tabs>
        <w:tab w:val="center" w:pos="4680"/>
        <w:tab w:val="right" w:pos="9360"/>
      </w:tabs>
    </w:pPr>
  </w:style>
  <w:style w:type="character" w:customStyle="1" w:styleId="FooterChar">
    <w:name w:val="Footer Char"/>
    <w:basedOn w:val="DefaultParagraphFont"/>
    <w:link w:val="Footer"/>
    <w:uiPriority w:val="99"/>
    <w:semiHidden/>
    <w:rsid w:val="00DB3150"/>
  </w:style>
  <w:style w:type="character" w:styleId="PageNumber">
    <w:name w:val="page number"/>
    <w:basedOn w:val="DefaultParagraphFont"/>
    <w:uiPriority w:val="99"/>
    <w:semiHidden/>
    <w:unhideWhenUsed/>
    <w:rsid w:val="00DB3150"/>
  </w:style>
  <w:style w:type="paragraph" w:styleId="ListParagraph">
    <w:name w:val="List Paragraph"/>
    <w:basedOn w:val="Normal"/>
    <w:uiPriority w:val="34"/>
    <w:qFormat/>
    <w:rsid w:val="00735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08511">
      <w:bodyDiv w:val="1"/>
      <w:marLeft w:val="0"/>
      <w:marRight w:val="0"/>
      <w:marTop w:val="0"/>
      <w:marBottom w:val="0"/>
      <w:divBdr>
        <w:top w:val="none" w:sz="0" w:space="0" w:color="auto"/>
        <w:left w:val="none" w:sz="0" w:space="0" w:color="auto"/>
        <w:bottom w:val="none" w:sz="0" w:space="0" w:color="auto"/>
        <w:right w:val="none" w:sz="0" w:space="0" w:color="auto"/>
      </w:divBdr>
    </w:div>
    <w:div w:id="647711890">
      <w:bodyDiv w:val="1"/>
      <w:marLeft w:val="0"/>
      <w:marRight w:val="0"/>
      <w:marTop w:val="0"/>
      <w:marBottom w:val="0"/>
      <w:divBdr>
        <w:top w:val="none" w:sz="0" w:space="0" w:color="auto"/>
        <w:left w:val="none" w:sz="0" w:space="0" w:color="auto"/>
        <w:bottom w:val="none" w:sz="0" w:space="0" w:color="auto"/>
        <w:right w:val="none" w:sz="0" w:space="0" w:color="auto"/>
      </w:divBdr>
    </w:div>
    <w:div w:id="1339431868">
      <w:bodyDiv w:val="1"/>
      <w:marLeft w:val="0"/>
      <w:marRight w:val="0"/>
      <w:marTop w:val="0"/>
      <w:marBottom w:val="0"/>
      <w:divBdr>
        <w:top w:val="none" w:sz="0" w:space="0" w:color="auto"/>
        <w:left w:val="none" w:sz="0" w:space="0" w:color="auto"/>
        <w:bottom w:val="none" w:sz="0" w:space="0" w:color="auto"/>
        <w:right w:val="none" w:sz="0" w:space="0" w:color="auto"/>
      </w:divBdr>
    </w:div>
    <w:div w:id="1497841798">
      <w:bodyDiv w:val="1"/>
      <w:marLeft w:val="0"/>
      <w:marRight w:val="0"/>
      <w:marTop w:val="0"/>
      <w:marBottom w:val="0"/>
      <w:divBdr>
        <w:top w:val="none" w:sz="0" w:space="0" w:color="auto"/>
        <w:left w:val="none" w:sz="0" w:space="0" w:color="auto"/>
        <w:bottom w:val="none" w:sz="0" w:space="0" w:color="auto"/>
        <w:right w:val="none" w:sz="0" w:space="0" w:color="auto"/>
      </w:divBdr>
    </w:div>
    <w:div w:id="2069108524">
      <w:bodyDiv w:val="1"/>
      <w:marLeft w:val="0"/>
      <w:marRight w:val="0"/>
      <w:marTop w:val="0"/>
      <w:marBottom w:val="0"/>
      <w:divBdr>
        <w:top w:val="none" w:sz="0" w:space="0" w:color="auto"/>
        <w:left w:val="none" w:sz="0" w:space="0" w:color="auto"/>
        <w:bottom w:val="none" w:sz="0" w:space="0" w:color="auto"/>
        <w:right w:val="none" w:sz="0" w:space="0" w:color="auto"/>
      </w:divBdr>
    </w:div>
    <w:div w:id="20789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sultan@fordham.edu" TargetMode="External"/><Relationship Id="rId13" Type="http://schemas.openxmlformats.org/officeDocument/2006/relationships/hyperlink" Target="https://www.nyu.edu/about/policies-guidelines-compliance/policies-and-guidelines/student-services.html" TargetMode="External"/><Relationship Id="rId18" Type="http://schemas.openxmlformats.org/officeDocument/2006/relationships/hyperlink" Target="https://www.nyu.edu/about/policies-guidelines-compliance/policies-and-guidelines/university-calendar-policy-on-religious-holidays.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s.nyu.edu/academics/academic-policies-and-procedures.html" TargetMode="External"/><Relationship Id="rId17" Type="http://schemas.openxmlformats.org/officeDocument/2006/relationships/hyperlink" Target="mailto:mosescsa@nyu.ed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yu.edu/students/communities-and-groups/student-accessibility.html" TargetMode="External"/><Relationship Id="rId20" Type="http://schemas.openxmlformats.org/officeDocument/2006/relationships/hyperlink" Target="https://www.sps.nyu.edu/homepage/student-experience/policies-and-procedur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u.edu/about/policies-guidelines-compliance.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yu.edu/students/communities-and-groups/student-accessibility/academic.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fh.samsultan.com/web" TargetMode="External"/><Relationship Id="rId19" Type="http://schemas.openxmlformats.org/officeDocument/2006/relationships/hyperlink" Target="https://www.nyu.edu/servicelink/KB0018471" TargetMode="External"/><Relationship Id="rId4" Type="http://schemas.openxmlformats.org/officeDocument/2006/relationships/settings" Target="settings.xml"/><Relationship Id="rId9" Type="http://schemas.openxmlformats.org/officeDocument/2006/relationships/hyperlink" Target="javascript:top.location.href='/~sultan/web'" TargetMode="External"/><Relationship Id="rId14" Type="http://schemas.openxmlformats.org/officeDocument/2006/relationships/hyperlink" Target="https://www.nyu.edu/students/communities-and-groups/student-accessibility.htm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Ko8HtCgI5gvPuupQTs42sf3dA==">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Sultan</dc:creator>
  <cp:lastModifiedBy>Sam Sultan</cp:lastModifiedBy>
  <cp:revision>8</cp:revision>
  <dcterms:created xsi:type="dcterms:W3CDTF">2024-12-26T14:43:00Z</dcterms:created>
  <dcterms:modified xsi:type="dcterms:W3CDTF">2025-01-21T21:51:00Z</dcterms:modified>
</cp:coreProperties>
</file>